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E0F6" w14:textId="541C72E0" w:rsidR="001705E6" w:rsidRPr="002B4EA0" w:rsidRDefault="001705E6" w:rsidP="001705E6">
      <w:pPr>
        <w:jc w:val="right"/>
        <w:rPr>
          <w:rFonts w:ascii="Arial" w:hAnsi="Arial" w:cs="Arial"/>
          <w:b/>
          <w:bCs/>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2B4EA0">
        <w:rPr>
          <w:rFonts w:ascii="Arial" w:hAnsi="Arial" w:cs="Arial"/>
          <w:b/>
          <w:bCs/>
        </w:rPr>
        <w:t xml:space="preserve">Item </w:t>
      </w:r>
      <w:r w:rsidR="002B4EA0">
        <w:rPr>
          <w:rFonts w:ascii="Arial" w:hAnsi="Arial" w:cs="Arial"/>
          <w:b/>
          <w:bCs/>
        </w:rPr>
        <w:t>13</w:t>
      </w:r>
      <w:r w:rsidR="00197CC1" w:rsidRPr="002B4EA0">
        <w:rPr>
          <w:rFonts w:ascii="Arial" w:hAnsi="Arial" w:cs="Arial"/>
          <w:b/>
          <w:bCs/>
        </w:rPr>
        <w:t xml:space="preserve"> </w:t>
      </w:r>
    </w:p>
    <w:p w14:paraId="4C6909D1" w14:textId="5B160539" w:rsidR="001705E6" w:rsidRDefault="001705E6" w:rsidP="001705E6">
      <w:pPr>
        <w:pStyle w:val="Heading5"/>
        <w:rPr>
          <w:noProof/>
          <w:sz w:val="28"/>
          <w:szCs w:val="28"/>
          <w:lang w:eastAsia="en-GB"/>
        </w:rPr>
      </w:pP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7777777" w:rsidR="0037328F" w:rsidRDefault="0037328F">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3094879D" w:rsidR="0037328F" w:rsidRDefault="001741DD" w:rsidP="00C21657">
      <w:pPr>
        <w:jc w:val="center"/>
        <w:rPr>
          <w:rFonts w:ascii="Arial" w:hAnsi="Arial" w:cs="Arial"/>
          <w:sz w:val="28"/>
          <w:szCs w:val="22"/>
        </w:rPr>
      </w:pPr>
      <w:r>
        <w:rPr>
          <w:rFonts w:ascii="Arial" w:hAnsi="Arial" w:cs="Arial"/>
          <w:sz w:val="28"/>
          <w:szCs w:val="22"/>
        </w:rPr>
        <w:t>15</w:t>
      </w:r>
      <w:r w:rsidR="003845A3">
        <w:rPr>
          <w:rFonts w:ascii="Arial" w:hAnsi="Arial" w:cs="Arial"/>
          <w:sz w:val="28"/>
          <w:szCs w:val="22"/>
        </w:rPr>
        <w:t xml:space="preserve"> </w:t>
      </w:r>
      <w:r>
        <w:rPr>
          <w:rFonts w:ascii="Arial" w:hAnsi="Arial" w:cs="Arial"/>
          <w:sz w:val="28"/>
          <w:szCs w:val="22"/>
        </w:rPr>
        <w:t>June</w:t>
      </w:r>
      <w:r w:rsidR="00500BE6">
        <w:rPr>
          <w:rFonts w:ascii="Arial" w:hAnsi="Arial" w:cs="Arial"/>
          <w:sz w:val="28"/>
          <w:szCs w:val="22"/>
        </w:rPr>
        <w:t xml:space="preserve"> </w:t>
      </w:r>
      <w:r w:rsidR="0077761D">
        <w:rPr>
          <w:rFonts w:ascii="Arial" w:hAnsi="Arial" w:cs="Arial"/>
          <w:sz w:val="28"/>
          <w:szCs w:val="22"/>
        </w:rPr>
        <w:t>202</w:t>
      </w:r>
      <w:r w:rsidR="003845A3">
        <w:rPr>
          <w:rFonts w:ascii="Arial" w:hAnsi="Arial" w:cs="Arial"/>
          <w:sz w:val="28"/>
          <w:szCs w:val="22"/>
        </w:rPr>
        <w:t>2</w:t>
      </w:r>
    </w:p>
    <w:p w14:paraId="052ED8A3" w14:textId="77777777" w:rsidR="0075390E" w:rsidRPr="00C21657" w:rsidRDefault="0075390E" w:rsidP="00C21657">
      <w:pPr>
        <w:jc w:val="center"/>
        <w:rPr>
          <w:rFonts w:ascii="Arial" w:hAnsi="Arial" w:cs="Arial"/>
          <w:sz w:val="28"/>
          <w:szCs w:val="22"/>
        </w:rPr>
      </w:pPr>
    </w:p>
    <w:p w14:paraId="16CD7E22" w14:textId="73B631D1" w:rsidR="0037328F" w:rsidRDefault="0077761D">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28"/>
        </w:rPr>
      </w:pPr>
      <w:r>
        <w:rPr>
          <w:rFonts w:ascii="Arial" w:hAnsi="Arial" w:cs="Arial"/>
          <w:b/>
          <w:sz w:val="28"/>
        </w:rPr>
        <w:t>Surrey Hills AONB Management Plan Monitoring Report</w:t>
      </w:r>
    </w:p>
    <w:p w14:paraId="646CA7A1" w14:textId="77777777" w:rsidR="0037328F" w:rsidRDefault="0037328F">
      <w:pPr>
        <w:jc w:val="center"/>
        <w:rPr>
          <w:rFonts w:ascii="Arial" w:hAnsi="Arial" w:cs="Arial"/>
          <w:b/>
          <w:sz w:val="28"/>
        </w:rPr>
      </w:pPr>
    </w:p>
    <w:p w14:paraId="3767BE0E" w14:textId="77777777" w:rsidR="0037328F" w:rsidRDefault="0037328F">
      <w:pPr>
        <w:jc w:val="center"/>
        <w:rPr>
          <w:rFonts w:ascii="Arial" w:hAnsi="Arial" w:cs="Arial"/>
          <w:b/>
        </w:rPr>
      </w:pPr>
    </w:p>
    <w:p w14:paraId="21F2EE83" w14:textId="77777777" w:rsidR="0037328F" w:rsidRDefault="0037328F">
      <w:pPr>
        <w:pBdr>
          <w:top w:val="single" w:sz="4" w:space="1" w:color="auto"/>
          <w:left w:val="single" w:sz="4" w:space="4" w:color="auto"/>
          <w:bottom w:val="single" w:sz="4" w:space="1" w:color="auto"/>
          <w:right w:val="single" w:sz="4" w:space="4" w:color="auto"/>
        </w:pBdr>
        <w:tabs>
          <w:tab w:val="left" w:pos="4590"/>
        </w:tabs>
        <w:rPr>
          <w:rFonts w:ascii="Arial" w:hAnsi="Arial" w:cs="Arial"/>
          <w:bCs/>
        </w:rPr>
      </w:pPr>
      <w:r>
        <w:rPr>
          <w:rFonts w:ascii="Arial" w:hAnsi="Arial" w:cs="Arial"/>
          <w:b/>
        </w:rPr>
        <w:t xml:space="preserve">Purpose of the report:  </w:t>
      </w:r>
    </w:p>
    <w:p w14:paraId="2B91001D"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F4CB432" w14:textId="2BB45EFA" w:rsidR="0037328F" w:rsidRDefault="0077761D" w:rsidP="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r w:rsidRPr="0077761D">
        <w:rPr>
          <w:rFonts w:ascii="Arial" w:hAnsi="Arial" w:cs="Arial"/>
        </w:rPr>
        <w:t xml:space="preserve">To update Members on the activities related to the </w:t>
      </w:r>
      <w:r>
        <w:rPr>
          <w:rFonts w:ascii="Arial" w:hAnsi="Arial" w:cs="Arial"/>
        </w:rPr>
        <w:t xml:space="preserve">implementation of the </w:t>
      </w:r>
      <w:r w:rsidRPr="0077761D">
        <w:rPr>
          <w:rFonts w:ascii="Arial" w:hAnsi="Arial" w:cs="Arial"/>
        </w:rPr>
        <w:t>Surrey Hills AONB Management Plan</w:t>
      </w:r>
      <w:r>
        <w:rPr>
          <w:rFonts w:ascii="Arial" w:hAnsi="Arial" w:cs="Arial"/>
        </w:rPr>
        <w:t xml:space="preserve"> (2020 – 2025)</w:t>
      </w:r>
    </w:p>
    <w:p w14:paraId="75413865" w14:textId="77777777" w:rsidR="0077761D" w:rsidRDefault="0077761D">
      <w:pPr>
        <w:pBdr>
          <w:top w:val="single" w:sz="4" w:space="1" w:color="auto"/>
          <w:left w:val="single" w:sz="4" w:space="4" w:color="auto"/>
          <w:bottom w:val="single" w:sz="4" w:space="1" w:color="auto"/>
          <w:right w:val="single" w:sz="4" w:space="4" w:color="auto"/>
        </w:pBdr>
        <w:tabs>
          <w:tab w:val="left" w:pos="2700"/>
        </w:tabs>
        <w:rPr>
          <w:rFonts w:ascii="Arial" w:hAnsi="Arial" w:cs="Arial"/>
        </w:rPr>
      </w:pPr>
    </w:p>
    <w:p w14:paraId="4CA9B2A3" w14:textId="77777777" w:rsidR="0037328F" w:rsidRDefault="0037328F">
      <w:pPr>
        <w:tabs>
          <w:tab w:val="left" w:pos="2850"/>
        </w:tabs>
        <w:jc w:val="both"/>
        <w:rPr>
          <w:rFonts w:ascii="Arial" w:hAnsi="Arial" w:cs="Arial"/>
        </w:rPr>
      </w:pPr>
    </w:p>
    <w:p w14:paraId="2536F434" w14:textId="77777777" w:rsidR="00D84014" w:rsidRDefault="00D84014" w:rsidP="00D84014">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Recommendations:</w:t>
      </w:r>
    </w:p>
    <w:p w14:paraId="48433253" w14:textId="77777777" w:rsidR="00D84014" w:rsidRDefault="00D84014" w:rsidP="00D84014">
      <w:pPr>
        <w:tabs>
          <w:tab w:val="left" w:pos="2850"/>
        </w:tabs>
        <w:rPr>
          <w:rFonts w:ascii="Arial" w:hAnsi="Arial" w:cs="Arial"/>
        </w:rPr>
      </w:pPr>
    </w:p>
    <w:p w14:paraId="54EE8646" w14:textId="77777777" w:rsidR="00D84014" w:rsidRDefault="00D84014" w:rsidP="00D84014">
      <w:pPr>
        <w:tabs>
          <w:tab w:val="left" w:pos="2850"/>
        </w:tabs>
        <w:rPr>
          <w:rFonts w:ascii="Arial" w:hAnsi="Arial" w:cs="Arial"/>
        </w:rPr>
      </w:pPr>
      <w:r>
        <w:rPr>
          <w:rFonts w:ascii="Arial" w:hAnsi="Arial" w:cs="Arial"/>
        </w:rPr>
        <w:t>It is recommended that:</w:t>
      </w:r>
    </w:p>
    <w:p w14:paraId="5DA20963" w14:textId="77777777" w:rsidR="00D84014" w:rsidRDefault="00D84014" w:rsidP="00D84014">
      <w:pPr>
        <w:tabs>
          <w:tab w:val="left" w:pos="2850"/>
        </w:tabs>
        <w:rPr>
          <w:rFonts w:ascii="Arial" w:hAnsi="Arial" w:cs="Arial"/>
        </w:rPr>
      </w:pPr>
    </w:p>
    <w:p w14:paraId="2C4F12A0" w14:textId="2ADDC287" w:rsidR="00D84014" w:rsidRPr="0077761D" w:rsidRDefault="0077761D" w:rsidP="0077761D">
      <w:pPr>
        <w:numPr>
          <w:ilvl w:val="0"/>
          <w:numId w:val="8"/>
        </w:numPr>
        <w:tabs>
          <w:tab w:val="left" w:pos="2850"/>
        </w:tabs>
        <w:rPr>
          <w:rFonts w:ascii="Arial" w:hAnsi="Arial" w:cs="Arial"/>
        </w:rPr>
      </w:pPr>
      <w:r w:rsidRPr="0077761D">
        <w:rPr>
          <w:rFonts w:ascii="Arial" w:hAnsi="Arial" w:cs="Arial"/>
        </w:rPr>
        <w:t>Members note the activit</w:t>
      </w:r>
      <w:r>
        <w:rPr>
          <w:rFonts w:ascii="Arial" w:hAnsi="Arial" w:cs="Arial"/>
        </w:rPr>
        <w:t>ies of the Surrey Hills Family and partners in delivering the AONB Management Plan (2020 – 2025)</w:t>
      </w:r>
    </w:p>
    <w:p w14:paraId="708A6109" w14:textId="77777777" w:rsidR="00D84014" w:rsidRDefault="00D84014" w:rsidP="00D84014">
      <w:pPr>
        <w:tabs>
          <w:tab w:val="left" w:pos="2850"/>
        </w:tabs>
        <w:rPr>
          <w:rFonts w:ascii="Arial" w:hAnsi="Arial" w:cs="Arial"/>
        </w:rPr>
      </w:pPr>
    </w:p>
    <w:p w14:paraId="5B0B1DC8" w14:textId="77777777" w:rsidR="00D84014" w:rsidRDefault="00D84014">
      <w:pPr>
        <w:tabs>
          <w:tab w:val="left" w:pos="2850"/>
        </w:tabs>
        <w:jc w:val="both"/>
        <w:rPr>
          <w:rFonts w:ascii="Arial" w:hAnsi="Arial" w:cs="Arial"/>
        </w:rPr>
      </w:pPr>
    </w:p>
    <w:p w14:paraId="548256D9" w14:textId="77777777" w:rsidR="0037328F" w:rsidRDefault="0037328F">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rPr>
      </w:pPr>
      <w:r>
        <w:rPr>
          <w:rFonts w:ascii="Arial" w:hAnsi="Arial" w:cs="Arial"/>
          <w:b/>
          <w:bCs/>
        </w:rPr>
        <w:t>Introduction:</w:t>
      </w:r>
    </w:p>
    <w:p w14:paraId="274AB0D4" w14:textId="77777777" w:rsidR="0037328F" w:rsidRDefault="0037328F">
      <w:pPr>
        <w:tabs>
          <w:tab w:val="left" w:pos="2850"/>
        </w:tabs>
        <w:ind w:left="540" w:hanging="540"/>
        <w:rPr>
          <w:rFonts w:ascii="Arial" w:hAnsi="Arial" w:cs="Arial"/>
        </w:rPr>
      </w:pPr>
    </w:p>
    <w:p w14:paraId="1D99E603" w14:textId="5C220E76" w:rsidR="00CE0E78" w:rsidRDefault="00CE0E78" w:rsidP="00CE0E78">
      <w:pPr>
        <w:numPr>
          <w:ilvl w:val="0"/>
          <w:numId w:val="8"/>
        </w:numPr>
        <w:rPr>
          <w:rFonts w:ascii="Arial" w:hAnsi="Arial" w:cs="Arial"/>
        </w:rPr>
      </w:pPr>
      <w:r w:rsidRPr="00CE0E78">
        <w:rPr>
          <w:rFonts w:ascii="Arial" w:hAnsi="Arial" w:cs="Arial"/>
        </w:rPr>
        <w:t xml:space="preserve">Although the fundamental purpose of the Management Plan will be to encourage co-ordinated action by all organisations, agencies and individuals, the Surrey Hills AONB Board has established a Surrey Hills group of organisations (the Surrey Hills Family) to help support the delivery of the AONB Management Plan’s Vision: </w:t>
      </w:r>
    </w:p>
    <w:p w14:paraId="13739347" w14:textId="77777777" w:rsidR="00CE0E78" w:rsidRDefault="00CE0E78" w:rsidP="00CE0E78">
      <w:pPr>
        <w:ind w:left="539"/>
        <w:rPr>
          <w:rFonts w:ascii="Arial" w:hAnsi="Arial" w:cs="Arial"/>
        </w:rPr>
      </w:pPr>
    </w:p>
    <w:p w14:paraId="776E815D" w14:textId="27808D43" w:rsidR="0037328F" w:rsidRPr="005C2D81" w:rsidRDefault="00CE0E78" w:rsidP="00CE0E78">
      <w:pPr>
        <w:ind w:left="539"/>
        <w:rPr>
          <w:rFonts w:ascii="Arial" w:hAnsi="Arial" w:cs="Arial"/>
          <w:b/>
          <w:bCs/>
          <w:i/>
          <w:iCs/>
        </w:rPr>
      </w:pPr>
      <w:r w:rsidRPr="005C2D81">
        <w:rPr>
          <w:rFonts w:ascii="Arial" w:hAnsi="Arial" w:cs="Arial"/>
          <w:b/>
          <w:bCs/>
          <w:i/>
          <w:iCs/>
        </w:rPr>
        <w:t xml:space="preserve">The Surrey Hills is recognised as a national asset in which its natural and cultural </w:t>
      </w:r>
      <w:r w:rsidR="005C2D81">
        <w:rPr>
          <w:rFonts w:ascii="Arial" w:hAnsi="Arial" w:cs="Arial"/>
          <w:b/>
          <w:bCs/>
          <w:i/>
          <w:iCs/>
        </w:rPr>
        <w:t>asset</w:t>
      </w:r>
      <w:r w:rsidRPr="005C2D81">
        <w:rPr>
          <w:rFonts w:ascii="Arial" w:hAnsi="Arial" w:cs="Arial"/>
          <w:b/>
          <w:bCs/>
          <w:i/>
          <w:iCs/>
        </w:rPr>
        <w:t xml:space="preserve">s are managed in an attractive landscape mosaic of farmland, woodland, heaths, </w:t>
      </w:r>
      <w:r w:rsidR="00281623" w:rsidRPr="005C2D81">
        <w:rPr>
          <w:rFonts w:ascii="Arial" w:hAnsi="Arial" w:cs="Arial"/>
          <w:b/>
          <w:bCs/>
          <w:i/>
          <w:iCs/>
        </w:rPr>
        <w:t>downs,</w:t>
      </w:r>
      <w:r w:rsidRPr="005C2D81">
        <w:rPr>
          <w:rFonts w:ascii="Arial" w:hAnsi="Arial" w:cs="Arial"/>
          <w:b/>
          <w:bCs/>
          <w:i/>
          <w:iCs/>
        </w:rPr>
        <w:t xml:space="preserve"> and commons. It provides opportunities for business enterprise and for all to enjoy and appreciate its natural beauty for their health and well-being.</w:t>
      </w:r>
    </w:p>
    <w:p w14:paraId="6565D082" w14:textId="77777777" w:rsidR="0037328F" w:rsidRDefault="0037328F">
      <w:pPr>
        <w:tabs>
          <w:tab w:val="left" w:pos="540"/>
          <w:tab w:val="left" w:pos="2850"/>
        </w:tabs>
        <w:ind w:left="540" w:hanging="540"/>
        <w:rPr>
          <w:rFonts w:ascii="Arial" w:hAnsi="Arial" w:cs="Arial"/>
        </w:rPr>
      </w:pPr>
    </w:p>
    <w:p w14:paraId="7DD20405" w14:textId="0BFC3229" w:rsidR="00CE0E78" w:rsidRPr="005C2D81" w:rsidRDefault="00F02FF1" w:rsidP="00CE0E78">
      <w:pPr>
        <w:numPr>
          <w:ilvl w:val="0"/>
          <w:numId w:val="8"/>
        </w:numPr>
        <w:rPr>
          <w:rFonts w:ascii="Arial" w:hAnsi="Arial" w:cs="Arial"/>
          <w:szCs w:val="24"/>
        </w:rPr>
      </w:pPr>
      <w:bookmarkStart w:id="0" w:name="_Hlk73475145"/>
      <w:r>
        <w:rPr>
          <w:rFonts w:ascii="Arial" w:hAnsi="Arial" w:cs="Arial"/>
          <w:szCs w:val="24"/>
        </w:rPr>
        <w:t xml:space="preserve">This report provides an overview on progress </w:t>
      </w:r>
      <w:r w:rsidR="00CE0E78" w:rsidRPr="005C2D81">
        <w:rPr>
          <w:rFonts w:ascii="Arial" w:hAnsi="Arial" w:cs="Arial"/>
          <w:szCs w:val="24"/>
        </w:rPr>
        <w:t xml:space="preserve">under the following Surrey Hills AONB Management Plan </w:t>
      </w:r>
      <w:r w:rsidR="003D2E5F" w:rsidRPr="005C2D81">
        <w:rPr>
          <w:rFonts w:ascii="Arial" w:hAnsi="Arial" w:cs="Arial"/>
          <w:szCs w:val="24"/>
        </w:rPr>
        <w:t>pillars</w:t>
      </w:r>
      <w:r w:rsidR="00CE0E78" w:rsidRPr="005C2D81">
        <w:rPr>
          <w:rFonts w:ascii="Arial" w:hAnsi="Arial" w:cs="Arial"/>
          <w:szCs w:val="24"/>
        </w:rPr>
        <w:t>:</w:t>
      </w:r>
    </w:p>
    <w:p w14:paraId="258895AA"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 xml:space="preserve">Planning </w:t>
      </w:r>
    </w:p>
    <w:p w14:paraId="4B3D762F"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lastRenderedPageBreak/>
        <w:t>Landscape Conservation and Enhancement</w:t>
      </w:r>
    </w:p>
    <w:p w14:paraId="30D63588"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Access, Enjoyment and Understanding</w:t>
      </w:r>
    </w:p>
    <w:p w14:paraId="6BB77D04" w14:textId="77777777" w:rsidR="003D2E5F" w:rsidRPr="005C2D81" w:rsidRDefault="00CE0E78" w:rsidP="003D2E5F">
      <w:pPr>
        <w:pStyle w:val="ListParagraph"/>
        <w:numPr>
          <w:ilvl w:val="0"/>
          <w:numId w:val="14"/>
        </w:numPr>
        <w:rPr>
          <w:rFonts w:cs="Arial"/>
          <w:sz w:val="24"/>
          <w:szCs w:val="24"/>
        </w:rPr>
      </w:pPr>
      <w:r w:rsidRPr="005C2D81">
        <w:rPr>
          <w:rFonts w:cs="Arial"/>
          <w:sz w:val="24"/>
          <w:szCs w:val="24"/>
        </w:rPr>
        <w:t>Growing the Surrey Hills Economy</w:t>
      </w:r>
    </w:p>
    <w:p w14:paraId="21AFC86E" w14:textId="54CD86C1" w:rsidR="00CE0E78" w:rsidRPr="005C2D81" w:rsidRDefault="00CE0E78" w:rsidP="003D2E5F">
      <w:pPr>
        <w:pStyle w:val="ListParagraph"/>
        <w:numPr>
          <w:ilvl w:val="0"/>
          <w:numId w:val="14"/>
        </w:numPr>
        <w:rPr>
          <w:rFonts w:cs="Arial"/>
          <w:sz w:val="24"/>
          <w:szCs w:val="24"/>
        </w:rPr>
      </w:pPr>
      <w:r w:rsidRPr="005C2D81">
        <w:rPr>
          <w:rFonts w:cs="Arial"/>
          <w:sz w:val="24"/>
          <w:szCs w:val="24"/>
        </w:rPr>
        <w:t>Advocacy. Partnership and Coordination</w:t>
      </w:r>
    </w:p>
    <w:p w14:paraId="0DFCF1A8" w14:textId="6EFD5641" w:rsidR="0037328F" w:rsidRPr="005C2D81" w:rsidRDefault="00F02FF1" w:rsidP="00CE0E78">
      <w:pPr>
        <w:numPr>
          <w:ilvl w:val="0"/>
          <w:numId w:val="8"/>
        </w:numPr>
        <w:rPr>
          <w:rFonts w:ascii="Arial" w:hAnsi="Arial" w:cs="Arial"/>
          <w:szCs w:val="24"/>
        </w:rPr>
      </w:pPr>
      <w:r w:rsidRPr="00F02FF1">
        <w:rPr>
          <w:rFonts w:ascii="Arial" w:hAnsi="Arial" w:cs="Arial"/>
          <w:szCs w:val="24"/>
        </w:rPr>
        <w:t>The Surrey Hills Family</w:t>
      </w:r>
      <w:r>
        <w:rPr>
          <w:rFonts w:ascii="Arial" w:hAnsi="Arial" w:cs="Arial"/>
          <w:szCs w:val="24"/>
        </w:rPr>
        <w:t xml:space="preserve"> framework</w:t>
      </w:r>
      <w:r w:rsidRPr="00F02FF1">
        <w:rPr>
          <w:rFonts w:ascii="Arial" w:hAnsi="Arial" w:cs="Arial"/>
          <w:szCs w:val="24"/>
        </w:rPr>
        <w:t xml:space="preserve"> (Appendix 1) </w:t>
      </w:r>
      <w:r>
        <w:rPr>
          <w:rFonts w:ascii="Arial" w:hAnsi="Arial" w:cs="Arial"/>
          <w:szCs w:val="24"/>
        </w:rPr>
        <w:t>is work in progress to monitor the delivery.</w:t>
      </w:r>
      <w:r w:rsidRPr="00F02FF1">
        <w:rPr>
          <w:rFonts w:ascii="Arial" w:hAnsi="Arial" w:cs="Arial"/>
          <w:szCs w:val="24"/>
        </w:rPr>
        <w:t xml:space="preserve"> </w:t>
      </w:r>
      <w:r w:rsidRPr="005C2D81">
        <w:rPr>
          <w:rFonts w:ascii="Arial" w:hAnsi="Arial" w:cs="Arial"/>
          <w:szCs w:val="24"/>
        </w:rPr>
        <w:t>This will be</w:t>
      </w:r>
      <w:r>
        <w:rPr>
          <w:rFonts w:ascii="Arial" w:hAnsi="Arial" w:cs="Arial"/>
          <w:szCs w:val="24"/>
        </w:rPr>
        <w:t xml:space="preserve"> reported to </w:t>
      </w:r>
      <w:r w:rsidRPr="005C2D81">
        <w:rPr>
          <w:rFonts w:ascii="Arial" w:hAnsi="Arial" w:cs="Arial"/>
          <w:szCs w:val="24"/>
        </w:rPr>
        <w:t>the AONB Board and reviewed by Surrey Hills Chairs’ Group.</w:t>
      </w:r>
      <w:r w:rsidRPr="005C2D81">
        <w:rPr>
          <w:rFonts w:ascii="Arial" w:hAnsi="Arial" w:cs="Arial"/>
          <w:szCs w:val="24"/>
        </w:rPr>
        <w:tab/>
      </w:r>
    </w:p>
    <w:p w14:paraId="3BCF791F" w14:textId="77777777" w:rsidR="0037328F" w:rsidRDefault="0037328F">
      <w:pPr>
        <w:tabs>
          <w:tab w:val="left" w:pos="540"/>
          <w:tab w:val="left" w:pos="2850"/>
        </w:tabs>
        <w:ind w:left="540" w:hanging="540"/>
        <w:rPr>
          <w:rFonts w:ascii="Arial" w:hAnsi="Arial" w:cs="Arial"/>
        </w:rPr>
      </w:pPr>
    </w:p>
    <w:p w14:paraId="216671DB" w14:textId="7001DC3D" w:rsidR="0037328F" w:rsidRDefault="0077761D">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Pr>
          <w:rFonts w:ascii="Arial" w:hAnsi="Arial" w:cs="Arial"/>
          <w:b/>
          <w:bCs/>
        </w:rPr>
        <w:t>Planning</w:t>
      </w:r>
    </w:p>
    <w:bookmarkEnd w:id="0"/>
    <w:p w14:paraId="26F64D37" w14:textId="77777777" w:rsidR="0037328F" w:rsidRDefault="0037328F" w:rsidP="0001745A">
      <w:pPr>
        <w:tabs>
          <w:tab w:val="left" w:pos="540"/>
          <w:tab w:val="left" w:pos="2850"/>
        </w:tabs>
        <w:rPr>
          <w:rFonts w:ascii="Arial" w:hAnsi="Arial" w:cs="Arial"/>
        </w:rPr>
      </w:pPr>
    </w:p>
    <w:p w14:paraId="0C461B4E" w14:textId="2F91D26C" w:rsidR="00E83A88" w:rsidRDefault="00AB419D" w:rsidP="00B00C17">
      <w:pPr>
        <w:numPr>
          <w:ilvl w:val="0"/>
          <w:numId w:val="8"/>
        </w:numPr>
        <w:tabs>
          <w:tab w:val="clear" w:pos="539"/>
          <w:tab w:val="left" w:pos="540"/>
        </w:tabs>
        <w:ind w:left="540" w:hanging="540"/>
        <w:rPr>
          <w:rFonts w:ascii="Arial" w:hAnsi="Arial" w:cs="Arial"/>
        </w:rPr>
      </w:pPr>
      <w:r w:rsidRPr="003845A3">
        <w:rPr>
          <w:rFonts w:ascii="Arial" w:hAnsi="Arial" w:cs="Arial"/>
          <w:b/>
          <w:bCs/>
        </w:rPr>
        <w:t>Surrey Hills Expansion Project</w:t>
      </w:r>
      <w:r w:rsidR="00CE0E78" w:rsidRPr="003845A3">
        <w:rPr>
          <w:rFonts w:ascii="Arial" w:hAnsi="Arial" w:cs="Arial"/>
          <w:b/>
          <w:bCs/>
        </w:rPr>
        <w:t>.</w:t>
      </w:r>
      <w:r w:rsidR="00CE0E78" w:rsidRPr="003845A3">
        <w:rPr>
          <w:rFonts w:ascii="Arial" w:hAnsi="Arial" w:cs="Arial"/>
        </w:rPr>
        <w:t xml:space="preserve"> </w:t>
      </w:r>
      <w:r w:rsidR="001741DD">
        <w:rPr>
          <w:rFonts w:ascii="Arial" w:hAnsi="Arial" w:cs="Arial"/>
        </w:rPr>
        <w:t xml:space="preserve"> Natural England will be reporting progress under item 9 and an update will be given to the Surrey Hills Community Forum on 29</w:t>
      </w:r>
      <w:r w:rsidR="001741DD" w:rsidRPr="001741DD">
        <w:rPr>
          <w:rFonts w:ascii="Arial" w:hAnsi="Arial" w:cs="Arial"/>
          <w:vertAlign w:val="superscript"/>
        </w:rPr>
        <w:t>th</w:t>
      </w:r>
      <w:r w:rsidR="001741DD">
        <w:rPr>
          <w:rFonts w:ascii="Arial" w:hAnsi="Arial" w:cs="Arial"/>
        </w:rPr>
        <w:t xml:space="preserve"> July.  </w:t>
      </w:r>
    </w:p>
    <w:p w14:paraId="582A0607" w14:textId="77777777" w:rsidR="00B00C17" w:rsidRPr="00E83A88" w:rsidRDefault="00B00C17" w:rsidP="00B00C17">
      <w:pPr>
        <w:tabs>
          <w:tab w:val="left" w:pos="540"/>
        </w:tabs>
        <w:ind w:left="540"/>
        <w:rPr>
          <w:rFonts w:ascii="Arial" w:hAnsi="Arial" w:cs="Arial"/>
        </w:rPr>
      </w:pPr>
    </w:p>
    <w:p w14:paraId="59F85D4D" w14:textId="687A33A2" w:rsidR="00937E1F" w:rsidRPr="001D5109" w:rsidRDefault="00DD3FE9" w:rsidP="001741DD">
      <w:pPr>
        <w:numPr>
          <w:ilvl w:val="0"/>
          <w:numId w:val="8"/>
        </w:numPr>
        <w:tabs>
          <w:tab w:val="clear" w:pos="539"/>
          <w:tab w:val="left" w:pos="540"/>
        </w:tabs>
        <w:ind w:left="540" w:hanging="540"/>
        <w:rPr>
          <w:rFonts w:ascii="Arial" w:hAnsi="Arial" w:cs="Arial"/>
        </w:rPr>
      </w:pPr>
      <w:proofErr w:type="spellStart"/>
      <w:r w:rsidRPr="00DE70CD">
        <w:rPr>
          <w:rFonts w:ascii="Arial" w:hAnsi="Arial" w:cs="Arial"/>
          <w:b/>
          <w:bCs/>
        </w:rPr>
        <w:t>Wanborough</w:t>
      </w:r>
      <w:proofErr w:type="spellEnd"/>
      <w:r w:rsidRPr="00DE70CD">
        <w:rPr>
          <w:rFonts w:ascii="Arial" w:hAnsi="Arial" w:cs="Arial"/>
          <w:b/>
          <w:bCs/>
        </w:rPr>
        <w:t xml:space="preserve"> Fields</w:t>
      </w:r>
      <w:r w:rsidR="00E83A88" w:rsidRPr="00DE70CD">
        <w:rPr>
          <w:rFonts w:ascii="Arial" w:hAnsi="Arial" w:cs="Arial"/>
        </w:rPr>
        <w:t xml:space="preserve">.  Concern </w:t>
      </w:r>
      <w:r w:rsidR="00500BE6" w:rsidRPr="00DE70CD">
        <w:rPr>
          <w:rFonts w:ascii="Arial" w:hAnsi="Arial" w:cs="Arial"/>
        </w:rPr>
        <w:t xml:space="preserve">continues to </w:t>
      </w:r>
      <w:r w:rsidR="00E83A88" w:rsidRPr="00DE70CD">
        <w:rPr>
          <w:rFonts w:ascii="Arial" w:hAnsi="Arial" w:cs="Arial"/>
        </w:rPr>
        <w:t>regarding the sale</w:t>
      </w:r>
      <w:r w:rsidR="00500BE6" w:rsidRPr="00DE70CD">
        <w:rPr>
          <w:rFonts w:ascii="Arial" w:hAnsi="Arial" w:cs="Arial"/>
        </w:rPr>
        <w:t xml:space="preserve"> of </w:t>
      </w:r>
      <w:r w:rsidR="00E83A88" w:rsidRPr="00DE70CD">
        <w:rPr>
          <w:rFonts w:ascii="Arial" w:hAnsi="Arial" w:cs="Arial"/>
        </w:rPr>
        <w:t xml:space="preserve">land </w:t>
      </w:r>
      <w:r w:rsidR="001741DD">
        <w:rPr>
          <w:rFonts w:ascii="Arial" w:hAnsi="Arial" w:cs="Arial"/>
        </w:rPr>
        <w:t xml:space="preserve">leading to </w:t>
      </w:r>
      <w:r w:rsidR="00B00C17" w:rsidRPr="00DE70CD">
        <w:rPr>
          <w:rFonts w:ascii="Arial" w:hAnsi="Arial" w:cs="Arial"/>
        </w:rPr>
        <w:t>fragmented parcels of land</w:t>
      </w:r>
      <w:r w:rsidR="001741DD">
        <w:rPr>
          <w:rFonts w:ascii="Arial" w:hAnsi="Arial" w:cs="Arial"/>
        </w:rPr>
        <w:t xml:space="preserve"> which was raised at a meeting </w:t>
      </w:r>
      <w:r w:rsidRPr="00DE70CD">
        <w:rPr>
          <w:rFonts w:ascii="Arial" w:hAnsi="Arial" w:cs="Arial"/>
        </w:rPr>
        <w:t>with 6 Surrey MPs</w:t>
      </w:r>
      <w:r w:rsidR="001741DD">
        <w:rPr>
          <w:rFonts w:ascii="Arial" w:hAnsi="Arial" w:cs="Arial"/>
        </w:rPr>
        <w:t xml:space="preserve"> </w:t>
      </w:r>
      <w:r w:rsidRPr="00DE70CD">
        <w:rPr>
          <w:rFonts w:ascii="Arial" w:hAnsi="Arial" w:cs="Arial"/>
        </w:rPr>
        <w:t>on 11</w:t>
      </w:r>
      <w:r w:rsidRPr="00DE70CD">
        <w:rPr>
          <w:rFonts w:ascii="Arial" w:hAnsi="Arial" w:cs="Arial"/>
          <w:vertAlign w:val="superscript"/>
        </w:rPr>
        <w:t>th</w:t>
      </w:r>
      <w:r w:rsidRPr="00DE70CD">
        <w:rPr>
          <w:rFonts w:ascii="Arial" w:hAnsi="Arial" w:cs="Arial"/>
        </w:rPr>
        <w:t xml:space="preserve"> Marc</w:t>
      </w:r>
      <w:r w:rsidR="001741DD">
        <w:rPr>
          <w:rFonts w:ascii="Arial" w:hAnsi="Arial" w:cs="Arial"/>
        </w:rPr>
        <w:t>h along with a</w:t>
      </w:r>
      <w:r w:rsidR="00B91D63">
        <w:rPr>
          <w:rFonts w:ascii="Arial" w:hAnsi="Arial" w:cs="Arial"/>
        </w:rPr>
        <w:t>n informal</w:t>
      </w:r>
      <w:r w:rsidR="001741DD">
        <w:rPr>
          <w:rFonts w:ascii="Arial" w:hAnsi="Arial" w:cs="Arial"/>
        </w:rPr>
        <w:t xml:space="preserve"> briefing on the AONB expansion.   </w:t>
      </w:r>
    </w:p>
    <w:p w14:paraId="41E3838F" w14:textId="77777777" w:rsidR="00E368C7" w:rsidRPr="001741DD" w:rsidRDefault="00E368C7" w:rsidP="001741DD">
      <w:pPr>
        <w:rPr>
          <w:rFonts w:cs="Arial"/>
        </w:rPr>
      </w:pPr>
    </w:p>
    <w:p w14:paraId="2A27548E" w14:textId="0B49FB37" w:rsidR="00E368C7" w:rsidRPr="00937E1F" w:rsidRDefault="00E368C7" w:rsidP="00937E1F">
      <w:pPr>
        <w:numPr>
          <w:ilvl w:val="0"/>
          <w:numId w:val="8"/>
        </w:numPr>
        <w:tabs>
          <w:tab w:val="clear" w:pos="539"/>
          <w:tab w:val="left" w:pos="540"/>
        </w:tabs>
        <w:rPr>
          <w:rFonts w:ascii="Arial" w:hAnsi="Arial" w:cs="Arial"/>
        </w:rPr>
      </w:pPr>
      <w:r w:rsidRPr="00E368C7">
        <w:rPr>
          <w:rFonts w:ascii="Arial" w:hAnsi="Arial" w:cs="Arial"/>
          <w:b/>
          <w:bCs/>
        </w:rPr>
        <w:t>Rural Traffic Management.</w:t>
      </w:r>
      <w:r>
        <w:rPr>
          <w:rFonts w:ascii="Arial" w:hAnsi="Arial" w:cs="Arial"/>
        </w:rPr>
        <w:t xml:space="preserve">  Surrey County Council is taking a strategic approach to area wide speed management across the Surrey Hills</w:t>
      </w:r>
      <w:r w:rsidR="001741DD">
        <w:rPr>
          <w:rFonts w:ascii="Arial" w:hAnsi="Arial" w:cs="Arial"/>
        </w:rPr>
        <w:t xml:space="preserve"> with area s</w:t>
      </w:r>
      <w:r>
        <w:rPr>
          <w:rFonts w:ascii="Arial" w:hAnsi="Arial" w:cs="Arial"/>
        </w:rPr>
        <w:t>peed limits of 20, 30 and 40 mph are being</w:t>
      </w:r>
      <w:r w:rsidR="001741DD">
        <w:rPr>
          <w:rFonts w:ascii="Arial" w:hAnsi="Arial" w:cs="Arial"/>
        </w:rPr>
        <w:t xml:space="preserve"> implemented </w:t>
      </w:r>
      <w:r>
        <w:rPr>
          <w:rFonts w:ascii="Arial" w:hAnsi="Arial" w:cs="Arial"/>
        </w:rPr>
        <w:t>in the area between Dorking, Guildford and Cranleigh.  Implicit in the measures is to promote and reinforce the character of the rural area including</w:t>
      </w:r>
      <w:r w:rsidR="001741DD">
        <w:rPr>
          <w:rFonts w:ascii="Arial" w:hAnsi="Arial" w:cs="Arial"/>
        </w:rPr>
        <w:t xml:space="preserve"> the opportunity for </w:t>
      </w:r>
      <w:r>
        <w:rPr>
          <w:rFonts w:ascii="Arial" w:hAnsi="Arial" w:cs="Arial"/>
        </w:rPr>
        <w:t>repeater signs to be mounted on oak posts.  This offers a potentially tremendous benefit to the Surrey Hills which could be expanded across the west of the area in future years.</w:t>
      </w:r>
    </w:p>
    <w:p w14:paraId="6331BEEC" w14:textId="20C0BC80" w:rsidR="00DE70CD" w:rsidRPr="00DE70CD" w:rsidRDefault="00DE70CD" w:rsidP="00937E1F">
      <w:pPr>
        <w:tabs>
          <w:tab w:val="left" w:pos="540"/>
        </w:tabs>
        <w:ind w:left="539"/>
        <w:rPr>
          <w:rFonts w:ascii="Arial" w:hAnsi="Arial" w:cs="Arial"/>
        </w:rPr>
      </w:pPr>
    </w:p>
    <w:p w14:paraId="44DF44DC" w14:textId="77777777" w:rsidR="0077761D" w:rsidRPr="0077761D" w:rsidRDefault="0077761D" w:rsidP="0077761D">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Landscape Conservation and Enhancement</w:t>
      </w:r>
    </w:p>
    <w:p w14:paraId="6735CBEA" w14:textId="77777777" w:rsidR="004938BE" w:rsidRDefault="004938BE" w:rsidP="001D5109">
      <w:pPr>
        <w:rPr>
          <w:rFonts w:ascii="Arial" w:hAnsi="Arial" w:cs="Arial"/>
        </w:rPr>
      </w:pPr>
    </w:p>
    <w:p w14:paraId="4DD230DE" w14:textId="0A19D41E" w:rsidR="001D5109" w:rsidRPr="001D5109" w:rsidRDefault="004938BE" w:rsidP="001D5109">
      <w:pPr>
        <w:pStyle w:val="ListParagraph"/>
        <w:numPr>
          <w:ilvl w:val="0"/>
          <w:numId w:val="8"/>
        </w:numPr>
        <w:rPr>
          <w:rFonts w:eastAsiaTheme="minorHAnsi" w:cs="Arial"/>
          <w:szCs w:val="24"/>
        </w:rPr>
      </w:pPr>
      <w:r w:rsidRPr="001D5109">
        <w:rPr>
          <w:rFonts w:cs="Arial"/>
          <w:b/>
          <w:bCs/>
        </w:rPr>
        <w:t xml:space="preserve">Farming in </w:t>
      </w:r>
      <w:r w:rsidRPr="001D5109">
        <w:rPr>
          <w:rFonts w:cs="Arial"/>
          <w:b/>
          <w:bCs/>
          <w:szCs w:val="24"/>
        </w:rPr>
        <w:t>Protected Landscapes</w:t>
      </w:r>
      <w:r w:rsidR="00D06853" w:rsidRPr="001D5109">
        <w:rPr>
          <w:rFonts w:cs="Arial"/>
          <w:b/>
          <w:bCs/>
          <w:szCs w:val="24"/>
        </w:rPr>
        <w:t xml:space="preserve"> </w:t>
      </w:r>
      <w:r w:rsidR="00D05362" w:rsidRPr="001D5109">
        <w:rPr>
          <w:rFonts w:cs="Arial"/>
          <w:b/>
          <w:bCs/>
          <w:szCs w:val="24"/>
        </w:rPr>
        <w:t>(</w:t>
      </w:r>
      <w:proofErr w:type="spellStart"/>
      <w:r w:rsidR="00D05362" w:rsidRPr="001D5109">
        <w:rPr>
          <w:rFonts w:cs="Arial"/>
          <w:b/>
          <w:bCs/>
          <w:szCs w:val="24"/>
        </w:rPr>
        <w:t>FiPL</w:t>
      </w:r>
      <w:proofErr w:type="spellEnd"/>
      <w:r w:rsidR="00D05362" w:rsidRPr="001D5109">
        <w:rPr>
          <w:rFonts w:cs="Arial"/>
          <w:b/>
          <w:bCs/>
          <w:szCs w:val="24"/>
        </w:rPr>
        <w:t xml:space="preserve">) </w:t>
      </w:r>
      <w:r w:rsidR="00D06853" w:rsidRPr="001D5109">
        <w:rPr>
          <w:rFonts w:cs="Arial"/>
          <w:b/>
          <w:bCs/>
          <w:szCs w:val="24"/>
        </w:rPr>
        <w:t>– Surrey Hills Fund</w:t>
      </w:r>
      <w:r w:rsidRPr="001D5109">
        <w:rPr>
          <w:rFonts w:cs="Arial"/>
          <w:szCs w:val="24"/>
        </w:rPr>
        <w:t xml:space="preserve">.  </w:t>
      </w:r>
      <w:r w:rsidR="001D5109" w:rsidRPr="001D5109">
        <w:rPr>
          <w:rFonts w:cs="Arial"/>
          <w:szCs w:val="24"/>
        </w:rPr>
        <w:t xml:space="preserve">In 2021/ 22, </w:t>
      </w:r>
      <w:r w:rsidR="00725917">
        <w:rPr>
          <w:rFonts w:cs="Arial"/>
          <w:szCs w:val="24"/>
        </w:rPr>
        <w:t xml:space="preserve">commitment of </w:t>
      </w:r>
      <w:r w:rsidR="001D5109" w:rsidRPr="001D5109">
        <w:rPr>
          <w:rFonts w:cs="Arial"/>
          <w:szCs w:val="24"/>
        </w:rPr>
        <w:t xml:space="preserve">£33,774 had to be rolled forward due to supply chain issues.  </w:t>
      </w:r>
      <w:r w:rsidR="001D5109" w:rsidRPr="001D5109">
        <w:rPr>
          <w:rFonts w:eastAsiaTheme="minorHAnsi" w:cs="Arial"/>
          <w:szCs w:val="24"/>
        </w:rPr>
        <w:t>21 projects</w:t>
      </w:r>
      <w:r w:rsidR="00725917">
        <w:rPr>
          <w:rFonts w:eastAsiaTheme="minorHAnsi" w:cs="Arial"/>
          <w:szCs w:val="24"/>
        </w:rPr>
        <w:t xml:space="preserve"> were</w:t>
      </w:r>
      <w:r w:rsidR="001D5109" w:rsidRPr="001D5109">
        <w:rPr>
          <w:rFonts w:eastAsiaTheme="minorHAnsi" w:cs="Arial"/>
          <w:szCs w:val="24"/>
        </w:rPr>
        <w:t xml:space="preserve"> funded and completed including:</w:t>
      </w:r>
    </w:p>
    <w:p w14:paraId="13A9A32C" w14:textId="2BC23B40"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7.5km hedgerows planted across 11 landholdings</w:t>
      </w:r>
    </w:p>
    <w:p w14:paraId="6DE57F63" w14:textId="77777777"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Flail mower collector and ‘no-till’ drill</w:t>
      </w:r>
    </w:p>
    <w:p w14:paraId="1854DFD8" w14:textId="5567C9AF"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Wildlife houses installed across 20 landholdings</w:t>
      </w:r>
    </w:p>
    <w:p w14:paraId="0B1C2415" w14:textId="77777777"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Surrey Choices Growth Team conservation work on Newlands Corner</w:t>
      </w:r>
    </w:p>
    <w:p w14:paraId="51A0FF76" w14:textId="77777777"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Forest Bathing – working with MIND Woking, Catalyst and </w:t>
      </w:r>
      <w:proofErr w:type="spellStart"/>
      <w:r w:rsidRPr="001D5109">
        <w:rPr>
          <w:rFonts w:ascii="Arial" w:eastAsiaTheme="minorHAnsi" w:hAnsi="Arial" w:cs="Arial"/>
          <w:szCs w:val="24"/>
        </w:rPr>
        <w:t>Halow</w:t>
      </w:r>
      <w:proofErr w:type="spellEnd"/>
      <w:r w:rsidRPr="001D5109">
        <w:rPr>
          <w:rFonts w:ascii="Arial" w:eastAsiaTheme="minorHAnsi" w:hAnsi="Arial" w:cs="Arial"/>
          <w:szCs w:val="24"/>
        </w:rPr>
        <w:t xml:space="preserve"> Guildford to positively affect the physical and mental health of participants identified as vulnerable or in great need.</w:t>
      </w:r>
    </w:p>
    <w:p w14:paraId="287536CC" w14:textId="77777777"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proofErr w:type="spellStart"/>
      <w:r w:rsidRPr="001D5109">
        <w:rPr>
          <w:rFonts w:ascii="Arial" w:eastAsiaTheme="minorHAnsi" w:hAnsi="Arial" w:cs="Arial"/>
          <w:szCs w:val="24"/>
        </w:rPr>
        <w:t>Puttenham</w:t>
      </w:r>
      <w:proofErr w:type="spellEnd"/>
      <w:r w:rsidRPr="001D5109">
        <w:rPr>
          <w:rFonts w:ascii="Arial" w:eastAsiaTheme="minorHAnsi" w:hAnsi="Arial" w:cs="Arial"/>
          <w:szCs w:val="24"/>
        </w:rPr>
        <w:t xml:space="preserve"> Common survey</w:t>
      </w:r>
    </w:p>
    <w:p w14:paraId="33C3FD49" w14:textId="77777777" w:rsidR="001D5109" w:rsidRPr="001D5109" w:rsidRDefault="001D5109" w:rsidP="001D5109">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Invasive species removal in woodland</w:t>
      </w:r>
    </w:p>
    <w:p w14:paraId="0D9A3C6E" w14:textId="5D0052A7" w:rsidR="001D5109" w:rsidRDefault="001D5109" w:rsidP="00E15606">
      <w:pPr>
        <w:numPr>
          <w:ilvl w:val="0"/>
          <w:numId w:val="19"/>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Mobile electric fencing for conservation grazing on chalk grassland</w:t>
      </w:r>
    </w:p>
    <w:p w14:paraId="706FA7BB" w14:textId="77777777" w:rsidR="00E15606" w:rsidRPr="00E15606" w:rsidRDefault="00E15606" w:rsidP="00E15606">
      <w:pPr>
        <w:overflowPunct/>
        <w:autoSpaceDE/>
        <w:autoSpaceDN/>
        <w:adjustRightInd/>
        <w:spacing w:after="160" w:line="259" w:lineRule="auto"/>
        <w:ind w:left="720"/>
        <w:contextualSpacing/>
        <w:textAlignment w:val="auto"/>
        <w:rPr>
          <w:rFonts w:ascii="Arial" w:eastAsiaTheme="minorHAnsi" w:hAnsi="Arial" w:cs="Arial"/>
          <w:szCs w:val="24"/>
        </w:rPr>
      </w:pPr>
    </w:p>
    <w:p w14:paraId="51AC6EDE" w14:textId="37C89416" w:rsidR="001D5109" w:rsidRPr="008454A5" w:rsidRDefault="00D721D5" w:rsidP="001D5109">
      <w:pPr>
        <w:pStyle w:val="ListParagraph"/>
        <w:numPr>
          <w:ilvl w:val="0"/>
          <w:numId w:val="8"/>
        </w:numPr>
        <w:spacing w:after="160" w:line="259" w:lineRule="auto"/>
        <w:rPr>
          <w:rFonts w:eastAsiaTheme="minorHAnsi" w:cs="Arial"/>
          <w:b/>
          <w:bCs/>
          <w:sz w:val="24"/>
          <w:szCs w:val="24"/>
        </w:rPr>
      </w:pPr>
      <w:proofErr w:type="spellStart"/>
      <w:r w:rsidRPr="00D721D5">
        <w:rPr>
          <w:rFonts w:eastAsiaTheme="minorHAnsi" w:cs="Arial"/>
          <w:b/>
          <w:bCs/>
          <w:sz w:val="24"/>
          <w:szCs w:val="24"/>
        </w:rPr>
        <w:t>FiPL</w:t>
      </w:r>
      <w:proofErr w:type="spellEnd"/>
      <w:r w:rsidRPr="00D721D5">
        <w:rPr>
          <w:rFonts w:eastAsiaTheme="minorHAnsi" w:cs="Arial"/>
          <w:b/>
          <w:bCs/>
          <w:sz w:val="24"/>
          <w:szCs w:val="24"/>
        </w:rPr>
        <w:t xml:space="preserve"> priorities</w:t>
      </w:r>
      <w:r>
        <w:rPr>
          <w:rFonts w:eastAsiaTheme="minorHAnsi" w:cs="Arial"/>
          <w:sz w:val="24"/>
          <w:szCs w:val="24"/>
        </w:rPr>
        <w:t xml:space="preserve">. </w:t>
      </w:r>
      <w:r w:rsidR="00636F4E" w:rsidRPr="008454A5">
        <w:rPr>
          <w:rFonts w:eastAsiaTheme="minorHAnsi" w:cs="Arial"/>
          <w:sz w:val="24"/>
          <w:szCs w:val="24"/>
        </w:rPr>
        <w:t xml:space="preserve">The </w:t>
      </w:r>
      <w:r w:rsidR="001D5109" w:rsidRPr="008454A5">
        <w:rPr>
          <w:rFonts w:eastAsiaTheme="minorHAnsi" w:cs="Arial"/>
          <w:sz w:val="24"/>
          <w:szCs w:val="24"/>
        </w:rPr>
        <w:t>budget</w:t>
      </w:r>
      <w:r w:rsidR="00636F4E" w:rsidRPr="008454A5">
        <w:rPr>
          <w:rFonts w:eastAsiaTheme="minorHAnsi" w:cs="Arial"/>
          <w:sz w:val="24"/>
          <w:szCs w:val="24"/>
        </w:rPr>
        <w:t xml:space="preserve"> for 2022/23 is</w:t>
      </w:r>
      <w:r w:rsidR="001D5109" w:rsidRPr="008454A5">
        <w:rPr>
          <w:rFonts w:eastAsiaTheme="minorHAnsi" w:cs="Arial"/>
          <w:sz w:val="24"/>
          <w:szCs w:val="24"/>
        </w:rPr>
        <w:t xml:space="preserve"> £279</w:t>
      </w:r>
      <w:r w:rsidR="00636F4E" w:rsidRPr="008454A5">
        <w:rPr>
          <w:rFonts w:eastAsiaTheme="minorHAnsi" w:cs="Arial"/>
          <w:sz w:val="24"/>
          <w:szCs w:val="24"/>
        </w:rPr>
        <w:t xml:space="preserve">,000.  </w:t>
      </w:r>
      <w:r w:rsidR="001D5109" w:rsidRPr="008454A5">
        <w:rPr>
          <w:rFonts w:eastAsiaTheme="minorHAnsi" w:cs="Arial"/>
          <w:sz w:val="24"/>
          <w:szCs w:val="24"/>
        </w:rPr>
        <w:t xml:space="preserve">The Local Assessment Panel met in March 2022 to discuss and agree some broad </w:t>
      </w:r>
      <w:r w:rsidR="001D5109" w:rsidRPr="008454A5">
        <w:rPr>
          <w:rFonts w:eastAsiaTheme="minorHAnsi" w:cs="Arial"/>
          <w:sz w:val="24"/>
          <w:szCs w:val="24"/>
        </w:rPr>
        <w:lastRenderedPageBreak/>
        <w:t xml:space="preserve">priorities for the </w:t>
      </w:r>
      <w:proofErr w:type="spellStart"/>
      <w:r w:rsidR="001D5109" w:rsidRPr="008454A5">
        <w:rPr>
          <w:rFonts w:eastAsiaTheme="minorHAnsi" w:cs="Arial"/>
          <w:sz w:val="24"/>
          <w:szCs w:val="24"/>
        </w:rPr>
        <w:t>FiPL</w:t>
      </w:r>
      <w:proofErr w:type="spellEnd"/>
      <w:r w:rsidR="001D5109" w:rsidRPr="008454A5">
        <w:rPr>
          <w:rFonts w:eastAsiaTheme="minorHAnsi" w:cs="Arial"/>
          <w:sz w:val="24"/>
          <w:szCs w:val="24"/>
        </w:rPr>
        <w:t xml:space="preserve"> grant programme, to guide applicants and to aid decision-making, ensuring that the funding for the next two years is allocated to projects which meet key criteria and not on a ‘first come, first serve’ basis.</w:t>
      </w:r>
      <w:r w:rsidR="00636F4E" w:rsidRPr="008454A5">
        <w:rPr>
          <w:rFonts w:eastAsiaTheme="minorHAnsi" w:cs="Arial"/>
          <w:sz w:val="24"/>
          <w:szCs w:val="24"/>
        </w:rPr>
        <w:t xml:space="preserve">  </w:t>
      </w:r>
      <w:r w:rsidR="001D5109" w:rsidRPr="008454A5">
        <w:rPr>
          <w:rFonts w:eastAsiaTheme="minorHAnsi" w:cs="Arial"/>
          <w:sz w:val="24"/>
          <w:szCs w:val="24"/>
        </w:rPr>
        <w:t xml:space="preserve">Within the 4 core </w:t>
      </w:r>
      <w:proofErr w:type="spellStart"/>
      <w:r w:rsidR="001D5109" w:rsidRPr="008454A5">
        <w:rPr>
          <w:rFonts w:eastAsiaTheme="minorHAnsi" w:cs="Arial"/>
          <w:sz w:val="24"/>
          <w:szCs w:val="24"/>
        </w:rPr>
        <w:t>FiPL</w:t>
      </w:r>
      <w:proofErr w:type="spellEnd"/>
      <w:r w:rsidR="001D5109" w:rsidRPr="008454A5">
        <w:rPr>
          <w:rFonts w:eastAsiaTheme="minorHAnsi" w:cs="Arial"/>
          <w:sz w:val="24"/>
          <w:szCs w:val="24"/>
        </w:rPr>
        <w:t xml:space="preserve"> themes of Nature, Climate, People and Place, and whilst delivering the Surrey Hills AONB Management Plan priorities and the Nature Recovery Strategy aims, the highest scoring will be given to applications which meet the following:</w:t>
      </w:r>
    </w:p>
    <w:p w14:paraId="5F2611A3" w14:textId="77777777" w:rsidR="001D5109" w:rsidRPr="001D5109" w:rsidRDefault="001D5109" w:rsidP="001D5109">
      <w:pPr>
        <w:numPr>
          <w:ilvl w:val="0"/>
          <w:numId w:val="21"/>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Collaboration – projects which bring together a range of partners, or work across a wider landscape with multiple landowners/managers </w:t>
      </w:r>
      <w:proofErr w:type="spellStart"/>
      <w:proofErr w:type="gramStart"/>
      <w:r w:rsidRPr="001D5109">
        <w:rPr>
          <w:rFonts w:ascii="Arial" w:eastAsiaTheme="minorHAnsi" w:hAnsi="Arial" w:cs="Arial"/>
          <w:szCs w:val="24"/>
        </w:rPr>
        <w:t>eg</w:t>
      </w:r>
      <w:proofErr w:type="spellEnd"/>
      <w:proofErr w:type="gramEnd"/>
      <w:r w:rsidRPr="001D5109">
        <w:rPr>
          <w:rFonts w:ascii="Arial" w:eastAsiaTheme="minorHAnsi" w:hAnsi="Arial" w:cs="Arial"/>
          <w:szCs w:val="24"/>
        </w:rPr>
        <w:t xml:space="preserve"> farm clusters</w:t>
      </w:r>
    </w:p>
    <w:p w14:paraId="527F95FF" w14:textId="77777777" w:rsidR="001D5109" w:rsidRPr="001D5109" w:rsidRDefault="001D5109" w:rsidP="001D5109">
      <w:pPr>
        <w:numPr>
          <w:ilvl w:val="0"/>
          <w:numId w:val="21"/>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Innovation – projects which offer new ideas or solutions </w:t>
      </w:r>
    </w:p>
    <w:p w14:paraId="03AA342D" w14:textId="77777777" w:rsidR="001D5109" w:rsidRPr="001D5109" w:rsidRDefault="001D5109" w:rsidP="001D5109">
      <w:pPr>
        <w:numPr>
          <w:ilvl w:val="0"/>
          <w:numId w:val="21"/>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Projects which kick start or provide ‘seed corn’ ideas </w:t>
      </w:r>
      <w:proofErr w:type="spellStart"/>
      <w:proofErr w:type="gramStart"/>
      <w:r w:rsidRPr="001D5109">
        <w:rPr>
          <w:rFonts w:ascii="Arial" w:eastAsiaTheme="minorHAnsi" w:hAnsi="Arial" w:cs="Arial"/>
          <w:szCs w:val="24"/>
        </w:rPr>
        <w:t>ie</w:t>
      </w:r>
      <w:proofErr w:type="spellEnd"/>
      <w:proofErr w:type="gramEnd"/>
      <w:r w:rsidRPr="001D5109">
        <w:rPr>
          <w:rFonts w:ascii="Arial" w:eastAsiaTheme="minorHAnsi" w:hAnsi="Arial" w:cs="Arial"/>
          <w:szCs w:val="24"/>
        </w:rPr>
        <w:t xml:space="preserve"> which begin something which will continue to deliver beyond the life of </w:t>
      </w:r>
      <w:proofErr w:type="spellStart"/>
      <w:r w:rsidRPr="001D5109">
        <w:rPr>
          <w:rFonts w:ascii="Arial" w:eastAsiaTheme="minorHAnsi" w:hAnsi="Arial" w:cs="Arial"/>
          <w:szCs w:val="24"/>
        </w:rPr>
        <w:t>FiPL</w:t>
      </w:r>
      <w:proofErr w:type="spellEnd"/>
    </w:p>
    <w:p w14:paraId="33A06256" w14:textId="77777777" w:rsidR="001D5109" w:rsidRPr="001D5109" w:rsidRDefault="001D5109" w:rsidP="001D5109">
      <w:pPr>
        <w:numPr>
          <w:ilvl w:val="0"/>
          <w:numId w:val="21"/>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Projects which facilitate wider benefits and bring additionality</w:t>
      </w:r>
    </w:p>
    <w:p w14:paraId="20D16641" w14:textId="3DD6BB4B" w:rsidR="00000DA3" w:rsidRPr="001D5109" w:rsidRDefault="00000DA3" w:rsidP="00000DA3">
      <w:pPr>
        <w:overflowPunct/>
        <w:autoSpaceDE/>
        <w:autoSpaceDN/>
        <w:adjustRightInd/>
        <w:spacing w:after="160" w:line="259" w:lineRule="auto"/>
        <w:textAlignment w:val="auto"/>
        <w:rPr>
          <w:rFonts w:ascii="Arial" w:eastAsiaTheme="minorHAnsi" w:hAnsi="Arial" w:cs="Arial"/>
          <w:szCs w:val="24"/>
        </w:rPr>
      </w:pPr>
    </w:p>
    <w:p w14:paraId="5570CA48" w14:textId="12DBD4B4" w:rsidR="001D5109" w:rsidRPr="002A1A43" w:rsidRDefault="00000DA3" w:rsidP="001D5109">
      <w:pPr>
        <w:pStyle w:val="ListParagraph"/>
        <w:numPr>
          <w:ilvl w:val="0"/>
          <w:numId w:val="8"/>
        </w:numPr>
        <w:spacing w:after="160" w:line="259" w:lineRule="auto"/>
        <w:rPr>
          <w:rFonts w:eastAsiaTheme="minorHAnsi" w:cs="Arial"/>
          <w:sz w:val="24"/>
          <w:szCs w:val="24"/>
        </w:rPr>
      </w:pPr>
      <w:r w:rsidRPr="001D5109">
        <w:rPr>
          <w:rFonts w:eastAsiaTheme="minorHAnsi" w:cs="Arial"/>
          <w:sz w:val="24"/>
          <w:szCs w:val="24"/>
        </w:rPr>
        <w:t>Pro</w:t>
      </w:r>
      <w:r w:rsidR="00940376">
        <w:rPr>
          <w:rFonts w:eastAsiaTheme="minorHAnsi" w:cs="Arial"/>
          <w:sz w:val="24"/>
          <w:szCs w:val="24"/>
        </w:rPr>
        <w:t>posals</w:t>
      </w:r>
      <w:r w:rsidRPr="001D5109">
        <w:rPr>
          <w:rFonts w:eastAsiaTheme="minorHAnsi" w:cs="Arial"/>
          <w:sz w:val="24"/>
          <w:szCs w:val="24"/>
        </w:rPr>
        <w:t xml:space="preserve"> in the pipeline include </w:t>
      </w:r>
      <w:r w:rsidR="00940376">
        <w:rPr>
          <w:rFonts w:eastAsiaTheme="minorHAnsi" w:cs="Arial"/>
          <w:sz w:val="24"/>
          <w:szCs w:val="24"/>
        </w:rPr>
        <w:t xml:space="preserve">looking at having a small-delegated fund for parish councils and community groups, and </w:t>
      </w:r>
      <w:r w:rsidRPr="001D5109">
        <w:rPr>
          <w:rFonts w:eastAsiaTheme="minorHAnsi" w:cs="Arial"/>
          <w:sz w:val="24"/>
          <w:szCs w:val="24"/>
        </w:rPr>
        <w:t>collaborative bids for ponds,</w:t>
      </w:r>
      <w:r w:rsidRPr="002A1A43">
        <w:rPr>
          <w:rFonts w:eastAsiaTheme="minorHAnsi" w:cs="Arial"/>
          <w:sz w:val="24"/>
          <w:szCs w:val="24"/>
        </w:rPr>
        <w:t xml:space="preserve"> </w:t>
      </w:r>
      <w:proofErr w:type="gramStart"/>
      <w:r w:rsidRPr="001D5109">
        <w:rPr>
          <w:rFonts w:eastAsiaTheme="minorHAnsi" w:cs="Arial"/>
          <w:sz w:val="24"/>
          <w:szCs w:val="24"/>
        </w:rPr>
        <w:t>access</w:t>
      </w:r>
      <w:proofErr w:type="gramEnd"/>
      <w:r w:rsidRPr="001D5109">
        <w:rPr>
          <w:rFonts w:eastAsiaTheme="minorHAnsi" w:cs="Arial"/>
          <w:sz w:val="24"/>
          <w:szCs w:val="24"/>
        </w:rPr>
        <w:t xml:space="preserve"> and water vole habitat improvements as well as more hedge planting schemes</w:t>
      </w:r>
      <w:r w:rsidRPr="002A1A43">
        <w:rPr>
          <w:rFonts w:eastAsiaTheme="minorHAnsi" w:cs="Arial"/>
          <w:sz w:val="24"/>
          <w:szCs w:val="24"/>
        </w:rPr>
        <w:t xml:space="preserve">. There are 7 projects </w:t>
      </w:r>
      <w:r w:rsidR="001D5109" w:rsidRPr="002A1A43">
        <w:rPr>
          <w:rFonts w:eastAsiaTheme="minorHAnsi" w:cs="Arial"/>
          <w:sz w:val="24"/>
          <w:szCs w:val="24"/>
        </w:rPr>
        <w:t>already agreed including:</w:t>
      </w:r>
    </w:p>
    <w:p w14:paraId="630D1295"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facilities for outdoor education centre for young people near </w:t>
      </w:r>
      <w:proofErr w:type="spellStart"/>
      <w:r w:rsidRPr="001D5109">
        <w:rPr>
          <w:rFonts w:ascii="Arial" w:eastAsiaTheme="minorHAnsi" w:hAnsi="Arial" w:cs="Arial"/>
          <w:szCs w:val="24"/>
        </w:rPr>
        <w:t>Haslemere</w:t>
      </w:r>
      <w:proofErr w:type="spellEnd"/>
    </w:p>
    <w:p w14:paraId="078EC396"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a farm trailer and facilities for farm visits/education near Dorking</w:t>
      </w:r>
    </w:p>
    <w:p w14:paraId="0AF202B9"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 xml:space="preserve">on-farm access improvements </w:t>
      </w:r>
    </w:p>
    <w:p w14:paraId="015F33A6"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rainwater harvesting to enable conservation grazing in a remote site</w:t>
      </w:r>
    </w:p>
    <w:p w14:paraId="3C4D22E0"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equipment to better manage chalk grassland for the SCC Partnerships</w:t>
      </w:r>
    </w:p>
    <w:p w14:paraId="763FAE5C" w14:textId="77777777" w:rsidR="001D5109" w:rsidRPr="001D5109" w:rsidRDefault="001D5109" w:rsidP="001D5109">
      <w:pPr>
        <w:numPr>
          <w:ilvl w:val="0"/>
          <w:numId w:val="20"/>
        </w:numPr>
        <w:overflowPunct/>
        <w:autoSpaceDE/>
        <w:autoSpaceDN/>
        <w:adjustRightInd/>
        <w:spacing w:after="160" w:line="259" w:lineRule="auto"/>
        <w:contextualSpacing/>
        <w:textAlignment w:val="auto"/>
        <w:rPr>
          <w:rFonts w:ascii="Arial" w:eastAsiaTheme="minorHAnsi" w:hAnsi="Arial" w:cs="Arial"/>
          <w:szCs w:val="24"/>
        </w:rPr>
      </w:pPr>
      <w:r w:rsidRPr="001D5109">
        <w:rPr>
          <w:rFonts w:ascii="Arial" w:eastAsiaTheme="minorHAnsi" w:hAnsi="Arial" w:cs="Arial"/>
          <w:szCs w:val="24"/>
        </w:rPr>
        <w:t>a mentoring project to promote regenerative farming through the Pasture Fed Livestock Association</w:t>
      </w:r>
    </w:p>
    <w:p w14:paraId="0E929A10" w14:textId="71DBEE8E" w:rsidR="00E83A88" w:rsidRPr="002A1A43" w:rsidRDefault="00E83A88" w:rsidP="00000DA3">
      <w:pPr>
        <w:tabs>
          <w:tab w:val="left" w:pos="540"/>
        </w:tabs>
        <w:rPr>
          <w:rFonts w:ascii="Arial" w:hAnsi="Arial" w:cs="Arial"/>
          <w:szCs w:val="24"/>
        </w:rPr>
      </w:pPr>
    </w:p>
    <w:p w14:paraId="21C6CB01" w14:textId="55AE2754" w:rsidR="002A1A43" w:rsidRDefault="008454A5" w:rsidP="00FC7BD9">
      <w:pPr>
        <w:numPr>
          <w:ilvl w:val="0"/>
          <w:numId w:val="8"/>
        </w:numPr>
        <w:tabs>
          <w:tab w:val="clear" w:pos="539"/>
          <w:tab w:val="left" w:pos="540"/>
        </w:tabs>
        <w:rPr>
          <w:rFonts w:ascii="Arial" w:hAnsi="Arial" w:cs="Arial"/>
        </w:rPr>
      </w:pPr>
      <w:r>
        <w:rPr>
          <w:rFonts w:ascii="Arial" w:hAnsi="Arial" w:cs="Arial"/>
          <w:b/>
          <w:bCs/>
          <w:szCs w:val="24"/>
        </w:rPr>
        <w:t>Environmental</w:t>
      </w:r>
      <w:r w:rsidR="008B591C" w:rsidRPr="002A1A43">
        <w:rPr>
          <w:rFonts w:ascii="Arial" w:hAnsi="Arial" w:cs="Arial"/>
          <w:b/>
          <w:bCs/>
          <w:szCs w:val="24"/>
        </w:rPr>
        <w:t xml:space="preserve"> </w:t>
      </w:r>
      <w:r>
        <w:rPr>
          <w:rFonts w:ascii="Arial" w:hAnsi="Arial" w:cs="Arial"/>
          <w:b/>
          <w:bCs/>
          <w:szCs w:val="24"/>
        </w:rPr>
        <w:t>L</w:t>
      </w:r>
      <w:r w:rsidR="008B591C" w:rsidRPr="002A1A43">
        <w:rPr>
          <w:rFonts w:ascii="Arial" w:hAnsi="Arial" w:cs="Arial"/>
          <w:b/>
          <w:bCs/>
          <w:szCs w:val="24"/>
        </w:rPr>
        <w:t xml:space="preserve">and </w:t>
      </w:r>
      <w:r>
        <w:rPr>
          <w:rFonts w:ascii="Arial" w:hAnsi="Arial" w:cs="Arial"/>
          <w:b/>
          <w:bCs/>
          <w:szCs w:val="24"/>
        </w:rPr>
        <w:t>M</w:t>
      </w:r>
      <w:r w:rsidR="008B591C" w:rsidRPr="002A1A43">
        <w:rPr>
          <w:rFonts w:ascii="Arial" w:hAnsi="Arial" w:cs="Arial"/>
          <w:b/>
          <w:bCs/>
          <w:szCs w:val="24"/>
        </w:rPr>
        <w:t>anagement</w:t>
      </w:r>
      <w:r>
        <w:rPr>
          <w:rFonts w:ascii="Arial" w:hAnsi="Arial" w:cs="Arial"/>
          <w:b/>
          <w:bCs/>
          <w:szCs w:val="24"/>
        </w:rPr>
        <w:t xml:space="preserve"> Adviser</w:t>
      </w:r>
      <w:r w:rsidR="00E83A88" w:rsidRPr="002A1A43">
        <w:rPr>
          <w:rFonts w:ascii="Arial" w:hAnsi="Arial" w:cs="Arial"/>
          <w:b/>
          <w:bCs/>
          <w:szCs w:val="24"/>
        </w:rPr>
        <w:t>.</w:t>
      </w:r>
      <w:r w:rsidR="00E83A88" w:rsidRPr="002A1A43">
        <w:rPr>
          <w:rFonts w:ascii="Arial" w:hAnsi="Arial" w:cs="Arial"/>
          <w:szCs w:val="24"/>
        </w:rPr>
        <w:t xml:space="preserve"> </w:t>
      </w:r>
      <w:r w:rsidR="00000DA3" w:rsidRPr="002A1A43">
        <w:rPr>
          <w:rFonts w:ascii="Arial" w:hAnsi="Arial" w:cs="Arial"/>
          <w:szCs w:val="24"/>
        </w:rPr>
        <w:t xml:space="preserve"> </w:t>
      </w:r>
      <w:r w:rsidR="00E83A88" w:rsidRPr="002A1A43">
        <w:rPr>
          <w:rFonts w:ascii="Arial" w:hAnsi="Arial" w:cs="Arial"/>
          <w:szCs w:val="24"/>
        </w:rPr>
        <w:t xml:space="preserve"> </w:t>
      </w:r>
      <w:r>
        <w:rPr>
          <w:rFonts w:ascii="Arial" w:hAnsi="Arial" w:cs="Arial"/>
          <w:szCs w:val="24"/>
        </w:rPr>
        <w:t xml:space="preserve">In order to build staff capacity and to better integrate </w:t>
      </w:r>
      <w:proofErr w:type="spellStart"/>
      <w:r>
        <w:rPr>
          <w:rFonts w:ascii="Arial" w:hAnsi="Arial" w:cs="Arial"/>
          <w:szCs w:val="24"/>
        </w:rPr>
        <w:t>FiPL</w:t>
      </w:r>
      <w:proofErr w:type="spellEnd"/>
      <w:r>
        <w:rPr>
          <w:rFonts w:ascii="Arial" w:hAnsi="Arial" w:cs="Arial"/>
          <w:szCs w:val="24"/>
        </w:rPr>
        <w:t xml:space="preserve"> into the Surrey Hills AONB delivery, s</w:t>
      </w:r>
      <w:r w:rsidR="00000DA3" w:rsidRPr="002A1A43">
        <w:rPr>
          <w:rFonts w:ascii="Arial" w:hAnsi="Arial" w:cs="Arial"/>
          <w:szCs w:val="24"/>
        </w:rPr>
        <w:t xml:space="preserve">ome of the </w:t>
      </w:r>
      <w:proofErr w:type="spellStart"/>
      <w:r w:rsidR="00000DA3" w:rsidRPr="002A1A43">
        <w:rPr>
          <w:rFonts w:ascii="Arial" w:hAnsi="Arial" w:cs="Arial"/>
          <w:szCs w:val="24"/>
        </w:rPr>
        <w:t>FiPL</w:t>
      </w:r>
      <w:proofErr w:type="spellEnd"/>
      <w:r w:rsidR="00000DA3" w:rsidRPr="002A1A43">
        <w:rPr>
          <w:rFonts w:ascii="Arial" w:hAnsi="Arial" w:cs="Arial"/>
          <w:szCs w:val="24"/>
        </w:rPr>
        <w:t xml:space="preserve"> allocation for its administration </w:t>
      </w:r>
      <w:r>
        <w:rPr>
          <w:rFonts w:ascii="Arial" w:hAnsi="Arial" w:cs="Arial"/>
          <w:szCs w:val="24"/>
        </w:rPr>
        <w:t xml:space="preserve">will be used </w:t>
      </w:r>
      <w:r w:rsidR="00000DA3" w:rsidRPr="002A1A43">
        <w:rPr>
          <w:rFonts w:ascii="Arial" w:hAnsi="Arial" w:cs="Arial"/>
          <w:szCs w:val="24"/>
        </w:rPr>
        <w:t xml:space="preserve">to support </w:t>
      </w:r>
      <w:proofErr w:type="spellStart"/>
      <w:proofErr w:type="gramStart"/>
      <w:r w:rsidR="00000DA3" w:rsidRPr="002A1A43">
        <w:rPr>
          <w:rFonts w:ascii="Arial" w:hAnsi="Arial" w:cs="Arial"/>
          <w:szCs w:val="24"/>
        </w:rPr>
        <w:t>a</w:t>
      </w:r>
      <w:proofErr w:type="spellEnd"/>
      <w:proofErr w:type="gramEnd"/>
      <w:r w:rsidR="00000DA3" w:rsidRPr="002A1A43">
        <w:rPr>
          <w:rFonts w:ascii="Arial" w:hAnsi="Arial" w:cs="Arial"/>
          <w:szCs w:val="24"/>
        </w:rPr>
        <w:t xml:space="preserve"> Environmental Land Management Adviser</w:t>
      </w:r>
      <w:r>
        <w:rPr>
          <w:rFonts w:ascii="Arial" w:hAnsi="Arial" w:cs="Arial"/>
          <w:szCs w:val="24"/>
        </w:rPr>
        <w:t xml:space="preserve"> post on a fixed term contract</w:t>
      </w:r>
      <w:r w:rsidR="00000DA3" w:rsidRPr="002A1A43">
        <w:rPr>
          <w:rFonts w:ascii="Arial" w:hAnsi="Arial" w:cs="Arial"/>
          <w:szCs w:val="24"/>
        </w:rPr>
        <w:t>.  This will support the delivery of the Farming in Protected Landscapes</w:t>
      </w:r>
      <w:r>
        <w:rPr>
          <w:rFonts w:ascii="Arial" w:hAnsi="Arial" w:cs="Arial"/>
          <w:szCs w:val="24"/>
        </w:rPr>
        <w:t xml:space="preserve"> programme</w:t>
      </w:r>
      <w:r w:rsidR="00000DA3" w:rsidRPr="002A1A43">
        <w:rPr>
          <w:rFonts w:ascii="Arial" w:hAnsi="Arial" w:cs="Arial"/>
          <w:szCs w:val="24"/>
        </w:rPr>
        <w:t xml:space="preserve"> and work in partnership with</w:t>
      </w:r>
      <w:r w:rsidR="00000DA3" w:rsidRPr="00000DA3">
        <w:rPr>
          <w:rFonts w:ascii="Arial" w:hAnsi="Arial" w:cs="Arial"/>
        </w:rPr>
        <w:t xml:space="preserve"> Natural England,</w:t>
      </w:r>
      <w:r w:rsidR="002A1A43">
        <w:rPr>
          <w:rFonts w:ascii="Arial" w:hAnsi="Arial" w:cs="Arial"/>
        </w:rPr>
        <w:t xml:space="preserve"> </w:t>
      </w:r>
      <w:r w:rsidR="00000DA3">
        <w:rPr>
          <w:rFonts w:ascii="Arial" w:hAnsi="Arial" w:cs="Arial"/>
        </w:rPr>
        <w:t xml:space="preserve">the Local Nature Partnership, </w:t>
      </w:r>
      <w:r w:rsidR="00000DA3" w:rsidRPr="00000DA3">
        <w:rPr>
          <w:rFonts w:ascii="Arial" w:hAnsi="Arial" w:cs="Arial"/>
        </w:rPr>
        <w:t xml:space="preserve">the County </w:t>
      </w:r>
      <w:proofErr w:type="gramStart"/>
      <w:r w:rsidR="00000DA3" w:rsidRPr="00000DA3">
        <w:rPr>
          <w:rFonts w:ascii="Arial" w:hAnsi="Arial" w:cs="Arial"/>
        </w:rPr>
        <w:t>Council</w:t>
      </w:r>
      <w:proofErr w:type="gramEnd"/>
      <w:r w:rsidR="00000DA3" w:rsidRPr="00000DA3">
        <w:rPr>
          <w:rFonts w:ascii="Arial" w:hAnsi="Arial" w:cs="Arial"/>
        </w:rPr>
        <w:t xml:space="preserve"> and other partners at a landscape scale to </w:t>
      </w:r>
      <w:r>
        <w:rPr>
          <w:rFonts w:ascii="Arial" w:hAnsi="Arial" w:cs="Arial"/>
        </w:rPr>
        <w:t xml:space="preserve">integrate </w:t>
      </w:r>
      <w:r w:rsidR="00000DA3" w:rsidRPr="00000DA3">
        <w:rPr>
          <w:rFonts w:ascii="Arial" w:hAnsi="Arial" w:cs="Arial"/>
        </w:rPr>
        <w:t>deliver</w:t>
      </w:r>
      <w:r>
        <w:rPr>
          <w:rFonts w:ascii="Arial" w:hAnsi="Arial" w:cs="Arial"/>
        </w:rPr>
        <w:t>y as part of the</w:t>
      </w:r>
      <w:r w:rsidR="00000DA3" w:rsidRPr="00000DA3">
        <w:rPr>
          <w:rFonts w:ascii="Arial" w:hAnsi="Arial" w:cs="Arial"/>
        </w:rPr>
        <w:t xml:space="preserve"> Local Nature Recovery Strategy (LNRS) for Surrey. </w:t>
      </w:r>
      <w:r w:rsidR="00000DA3">
        <w:rPr>
          <w:rFonts w:ascii="Arial" w:hAnsi="Arial" w:cs="Arial"/>
        </w:rPr>
        <w:t xml:space="preserve"> </w:t>
      </w:r>
    </w:p>
    <w:p w14:paraId="17E220AC" w14:textId="77777777" w:rsidR="002A1A43" w:rsidRDefault="002A1A43" w:rsidP="002A1A43">
      <w:pPr>
        <w:ind w:left="539"/>
        <w:rPr>
          <w:rFonts w:ascii="Arial" w:hAnsi="Arial" w:cs="Arial"/>
        </w:rPr>
      </w:pPr>
    </w:p>
    <w:p w14:paraId="6C9EC181" w14:textId="38F97B1C" w:rsidR="00FC7BD9" w:rsidRDefault="002A1A43" w:rsidP="00FC7BD9">
      <w:pPr>
        <w:numPr>
          <w:ilvl w:val="0"/>
          <w:numId w:val="8"/>
        </w:numPr>
        <w:tabs>
          <w:tab w:val="clear" w:pos="539"/>
          <w:tab w:val="left" w:pos="540"/>
        </w:tabs>
        <w:rPr>
          <w:rFonts w:ascii="Arial" w:hAnsi="Arial" w:cs="Arial"/>
        </w:rPr>
      </w:pPr>
      <w:r w:rsidRPr="002A1A43">
        <w:rPr>
          <w:rFonts w:ascii="Arial" w:hAnsi="Arial" w:cs="Arial"/>
          <w:b/>
          <w:bCs/>
        </w:rPr>
        <w:t>Cluster Groups.</w:t>
      </w:r>
      <w:r>
        <w:rPr>
          <w:rFonts w:ascii="Arial" w:hAnsi="Arial" w:cs="Arial"/>
        </w:rPr>
        <w:t xml:space="preserve">  </w:t>
      </w:r>
      <w:r w:rsidR="00E83A88">
        <w:rPr>
          <w:rFonts w:ascii="Arial" w:hAnsi="Arial" w:cs="Arial"/>
        </w:rPr>
        <w:t>The Surrey Hills contract</w:t>
      </w:r>
      <w:r>
        <w:rPr>
          <w:rFonts w:ascii="Arial" w:hAnsi="Arial" w:cs="Arial"/>
        </w:rPr>
        <w:t xml:space="preserve">ed </w:t>
      </w:r>
      <w:r w:rsidR="00E83A88">
        <w:rPr>
          <w:rFonts w:ascii="Arial" w:hAnsi="Arial" w:cs="Arial"/>
        </w:rPr>
        <w:t xml:space="preserve">facilitators for 3 cluster schemes funded under the Defra Countryside Stewardship Facilitation Scheme which are the North Downs, </w:t>
      </w:r>
      <w:proofErr w:type="spellStart"/>
      <w:r w:rsidR="00E83A88">
        <w:rPr>
          <w:rFonts w:ascii="Arial" w:hAnsi="Arial" w:cs="Arial"/>
        </w:rPr>
        <w:t>Greenscapes</w:t>
      </w:r>
      <w:proofErr w:type="spellEnd"/>
      <w:r w:rsidR="00281623">
        <w:rPr>
          <w:rFonts w:ascii="Arial" w:hAnsi="Arial" w:cs="Arial"/>
        </w:rPr>
        <w:t>,</w:t>
      </w:r>
      <w:r w:rsidR="00E83A88">
        <w:rPr>
          <w:rFonts w:ascii="Arial" w:hAnsi="Arial" w:cs="Arial"/>
        </w:rPr>
        <w:t xml:space="preserve"> and West Surrey Greensands.  The </w:t>
      </w:r>
      <w:r w:rsidR="003623E6">
        <w:rPr>
          <w:rFonts w:ascii="Arial" w:hAnsi="Arial" w:cs="Arial"/>
        </w:rPr>
        <w:t xml:space="preserve">Defra </w:t>
      </w:r>
      <w:r w:rsidR="00E83A88">
        <w:rPr>
          <w:rFonts w:ascii="Arial" w:hAnsi="Arial" w:cs="Arial"/>
        </w:rPr>
        <w:t xml:space="preserve">funding </w:t>
      </w:r>
      <w:r w:rsidR="003623E6">
        <w:rPr>
          <w:rFonts w:ascii="Arial" w:hAnsi="Arial" w:cs="Arial"/>
        </w:rPr>
        <w:t xml:space="preserve">will be ending over 2022 and </w:t>
      </w:r>
      <w:r w:rsidR="00E83A88">
        <w:rPr>
          <w:rFonts w:ascii="Arial" w:hAnsi="Arial" w:cs="Arial"/>
        </w:rPr>
        <w:t xml:space="preserve">a priority is to extend </w:t>
      </w:r>
      <w:r w:rsidR="003623E6">
        <w:rPr>
          <w:rFonts w:ascii="Arial" w:hAnsi="Arial" w:cs="Arial"/>
        </w:rPr>
        <w:t xml:space="preserve">projects with </w:t>
      </w:r>
      <w:proofErr w:type="spellStart"/>
      <w:r w:rsidR="003623E6">
        <w:rPr>
          <w:rFonts w:ascii="Arial" w:hAnsi="Arial" w:cs="Arial"/>
        </w:rPr>
        <w:t>FiPL</w:t>
      </w:r>
      <w:proofErr w:type="spellEnd"/>
      <w:r w:rsidR="003623E6">
        <w:rPr>
          <w:rFonts w:ascii="Arial" w:hAnsi="Arial" w:cs="Arial"/>
        </w:rPr>
        <w:t xml:space="preserve"> funding as the f</w:t>
      </w:r>
      <w:r w:rsidR="00843DD4">
        <w:rPr>
          <w:rFonts w:ascii="Arial" w:hAnsi="Arial" w:cs="Arial"/>
        </w:rPr>
        <w:t xml:space="preserve">acilitators </w:t>
      </w:r>
      <w:r w:rsidR="009343F3">
        <w:rPr>
          <w:rFonts w:ascii="Arial" w:hAnsi="Arial" w:cs="Arial"/>
        </w:rPr>
        <w:t xml:space="preserve">are instrumental in promoting, </w:t>
      </w:r>
      <w:proofErr w:type="gramStart"/>
      <w:r w:rsidR="009343F3">
        <w:rPr>
          <w:rFonts w:ascii="Arial" w:hAnsi="Arial" w:cs="Arial"/>
        </w:rPr>
        <w:t>advising</w:t>
      </w:r>
      <w:proofErr w:type="gramEnd"/>
      <w:r w:rsidR="009343F3">
        <w:rPr>
          <w:rFonts w:ascii="Arial" w:hAnsi="Arial" w:cs="Arial"/>
        </w:rPr>
        <w:t xml:space="preserve"> and developing collaborative bids for the Surrey Hills Fund</w:t>
      </w:r>
      <w:r w:rsidR="003623E6">
        <w:rPr>
          <w:rFonts w:ascii="Arial" w:hAnsi="Arial" w:cs="Arial"/>
        </w:rPr>
        <w:t>.</w:t>
      </w:r>
      <w:r w:rsidR="008B591C">
        <w:rPr>
          <w:rFonts w:ascii="Arial" w:hAnsi="Arial" w:cs="Arial"/>
        </w:rPr>
        <w:t xml:space="preserve">   Natural England is also support</w:t>
      </w:r>
      <w:r w:rsidR="009A72D5">
        <w:rPr>
          <w:rFonts w:ascii="Arial" w:hAnsi="Arial" w:cs="Arial"/>
        </w:rPr>
        <w:t xml:space="preserve">ing </w:t>
      </w:r>
      <w:r w:rsidR="008B591C">
        <w:rPr>
          <w:rFonts w:ascii="Arial" w:hAnsi="Arial" w:cs="Arial"/>
        </w:rPr>
        <w:t xml:space="preserve">Big Chalk, which is a regional project led by the Protected Landscapes to restore downland landscapes and habitat, and NE is creating a wider landscape vision around the </w:t>
      </w:r>
      <w:proofErr w:type="spellStart"/>
      <w:r w:rsidR="008B591C">
        <w:rPr>
          <w:rFonts w:ascii="Arial" w:hAnsi="Arial" w:cs="Arial"/>
        </w:rPr>
        <w:t>Thursley</w:t>
      </w:r>
      <w:proofErr w:type="spellEnd"/>
      <w:r w:rsidR="008B591C">
        <w:rPr>
          <w:rFonts w:ascii="Arial" w:hAnsi="Arial" w:cs="Arial"/>
        </w:rPr>
        <w:t xml:space="preserve"> National Nature Reserve incorporating the Wealden Heath SPA.</w:t>
      </w:r>
    </w:p>
    <w:p w14:paraId="274FE3EE" w14:textId="77777777" w:rsidR="00AB54B4" w:rsidRDefault="00AB54B4" w:rsidP="00AB54B4">
      <w:pPr>
        <w:pStyle w:val="ListParagraph"/>
        <w:numPr>
          <w:ilvl w:val="0"/>
          <w:numId w:val="0"/>
        </w:numPr>
        <w:ind w:left="720"/>
        <w:rPr>
          <w:rFonts w:cs="Arial"/>
        </w:rPr>
      </w:pPr>
    </w:p>
    <w:p w14:paraId="55F4B1A5" w14:textId="62BC9447" w:rsidR="00AB54B4" w:rsidRPr="00AB54B4" w:rsidRDefault="00AB54B4" w:rsidP="00AB54B4">
      <w:pPr>
        <w:numPr>
          <w:ilvl w:val="0"/>
          <w:numId w:val="8"/>
        </w:numPr>
        <w:tabs>
          <w:tab w:val="clear" w:pos="539"/>
          <w:tab w:val="left" w:pos="540"/>
        </w:tabs>
        <w:rPr>
          <w:rFonts w:ascii="Arial" w:hAnsi="Arial" w:cs="Arial"/>
        </w:rPr>
      </w:pPr>
      <w:r w:rsidRPr="00AB54B4">
        <w:rPr>
          <w:rFonts w:ascii="Arial" w:hAnsi="Arial" w:cs="Arial"/>
          <w:b/>
          <w:bCs/>
        </w:rPr>
        <w:lastRenderedPageBreak/>
        <w:t>Space 4 Nature.</w:t>
      </w:r>
      <w:r>
        <w:rPr>
          <w:rFonts w:ascii="Arial" w:hAnsi="Arial" w:cs="Arial"/>
        </w:rPr>
        <w:t xml:space="preserve">  Surrey University and </w:t>
      </w:r>
      <w:r w:rsidR="00FD3E01">
        <w:rPr>
          <w:rFonts w:ascii="Arial" w:hAnsi="Arial" w:cs="Arial"/>
        </w:rPr>
        <w:t xml:space="preserve">Surrey Wildlife Trust have been awarded £1.25m from the </w:t>
      </w:r>
      <w:proofErr w:type="spellStart"/>
      <w:r w:rsidR="00FD3E01">
        <w:rPr>
          <w:rFonts w:ascii="Arial" w:hAnsi="Arial" w:cs="Arial"/>
        </w:rPr>
        <w:t>Dreamfund</w:t>
      </w:r>
      <w:proofErr w:type="spellEnd"/>
      <w:r w:rsidR="00FD3E01">
        <w:rPr>
          <w:rFonts w:ascii="Arial" w:hAnsi="Arial" w:cs="Arial"/>
        </w:rPr>
        <w:t xml:space="preserve"> </w:t>
      </w:r>
      <w:r w:rsidRPr="00AB54B4">
        <w:rPr>
          <w:rFonts w:ascii="Arial" w:hAnsi="Arial" w:cs="Arial"/>
        </w:rPr>
        <w:t>to connect Surrey’s nature by</w:t>
      </w:r>
      <w:r w:rsidR="00FD3E01">
        <w:rPr>
          <w:rFonts w:ascii="Arial" w:hAnsi="Arial" w:cs="Arial"/>
        </w:rPr>
        <w:t xml:space="preserve"> remote</w:t>
      </w:r>
      <w:r w:rsidRPr="00AB54B4">
        <w:rPr>
          <w:rFonts w:ascii="Arial" w:hAnsi="Arial" w:cs="Arial"/>
        </w:rPr>
        <w:t xml:space="preserve"> mapping and identifying the best areas of Surrey which can act as corridors to support a huge variety of species including bees, butterflies, </w:t>
      </w:r>
      <w:proofErr w:type="gramStart"/>
      <w:r w:rsidRPr="00AB54B4">
        <w:rPr>
          <w:rFonts w:ascii="Arial" w:hAnsi="Arial" w:cs="Arial"/>
        </w:rPr>
        <w:t>birds</w:t>
      </w:r>
      <w:proofErr w:type="gramEnd"/>
      <w:r w:rsidRPr="00AB54B4">
        <w:rPr>
          <w:rFonts w:ascii="Arial" w:hAnsi="Arial" w:cs="Arial"/>
        </w:rPr>
        <w:t xml:space="preserve"> and small mammals. Working with landowners, </w:t>
      </w:r>
      <w:proofErr w:type="gramStart"/>
      <w:r w:rsidRPr="00AB54B4">
        <w:rPr>
          <w:rFonts w:ascii="Arial" w:hAnsi="Arial" w:cs="Arial"/>
        </w:rPr>
        <w:t>volunteers</w:t>
      </w:r>
      <w:proofErr w:type="gramEnd"/>
      <w:r w:rsidRPr="00AB54B4">
        <w:rPr>
          <w:rFonts w:ascii="Arial" w:hAnsi="Arial" w:cs="Arial"/>
        </w:rPr>
        <w:t xml:space="preserve"> and community groups we aim to transform the plight of threatened species in Surrey.</w:t>
      </w:r>
      <w:r w:rsidR="00FD3E01">
        <w:rPr>
          <w:rFonts w:ascii="Arial" w:hAnsi="Arial" w:cs="Arial"/>
        </w:rPr>
        <w:t xml:space="preserve"> </w:t>
      </w:r>
      <w:r w:rsidRPr="00AB54B4">
        <w:t xml:space="preserve"> </w:t>
      </w:r>
      <w:r w:rsidRPr="00AB54B4">
        <w:rPr>
          <w:rFonts w:ascii="Arial" w:hAnsi="Arial" w:cs="Arial"/>
        </w:rPr>
        <w:t>The project builds on our work with the University of Surrey and our land managers in using satellite data to develop the Surrey Hills Nature Recovery Strategy – Making Space for Nature</w:t>
      </w:r>
      <w:r w:rsidR="00FD3E01">
        <w:rPr>
          <w:rFonts w:ascii="Arial" w:hAnsi="Arial" w:cs="Arial"/>
        </w:rPr>
        <w:t xml:space="preserve">.  </w:t>
      </w:r>
      <w:r w:rsidRPr="00AB54B4">
        <w:rPr>
          <w:rFonts w:ascii="Arial" w:hAnsi="Arial" w:cs="Arial"/>
        </w:rPr>
        <w:t>The use of large-scale, high quality habitat data which is easy to use would greatly assist our land managers to monitor and target activity to deliver nature recovery in the Surrey Hills linking to our wider Surrey countryside</w:t>
      </w:r>
      <w:r w:rsidR="00FD3E01">
        <w:rPr>
          <w:rFonts w:ascii="Arial" w:hAnsi="Arial" w:cs="Arial"/>
        </w:rPr>
        <w:t xml:space="preserve"> as part of the emerging Local Nature Recovery Strategy.</w:t>
      </w:r>
    </w:p>
    <w:p w14:paraId="71910F6A" w14:textId="77777777" w:rsidR="003623E6" w:rsidRPr="00BD14F5" w:rsidRDefault="003623E6" w:rsidP="00BD14F5">
      <w:pPr>
        <w:ind w:left="720" w:hanging="720"/>
        <w:rPr>
          <w:rFonts w:cs="Arial"/>
        </w:rPr>
      </w:pPr>
    </w:p>
    <w:p w14:paraId="27BF5142" w14:textId="59AD9AB0" w:rsidR="00A63DE4" w:rsidRDefault="003623E6" w:rsidP="00FC7BD9">
      <w:pPr>
        <w:numPr>
          <w:ilvl w:val="0"/>
          <w:numId w:val="8"/>
        </w:numPr>
        <w:tabs>
          <w:tab w:val="clear" w:pos="539"/>
          <w:tab w:val="left" w:pos="540"/>
        </w:tabs>
        <w:rPr>
          <w:rFonts w:ascii="Arial" w:hAnsi="Arial" w:cs="Arial"/>
        </w:rPr>
      </w:pPr>
      <w:r w:rsidRPr="003E70A5">
        <w:rPr>
          <w:rFonts w:ascii="Arial" w:hAnsi="Arial" w:cs="Arial"/>
          <w:b/>
          <w:bCs/>
        </w:rPr>
        <w:t>Conservation Volunteers</w:t>
      </w:r>
      <w:r>
        <w:rPr>
          <w:rFonts w:ascii="Arial" w:hAnsi="Arial" w:cs="Arial"/>
        </w:rPr>
        <w:t xml:space="preserve">.   The Surrey Hills Society’s Volunteer and Projects Coordinator, Christa Emmett, has been </w:t>
      </w:r>
      <w:r w:rsidR="002A1A43">
        <w:rPr>
          <w:rFonts w:ascii="Arial" w:hAnsi="Arial" w:cs="Arial"/>
        </w:rPr>
        <w:t xml:space="preserve">helping to coordinate a wide variety of corporate, community group and developing volunteers under a </w:t>
      </w:r>
      <w:r w:rsidR="003E70A5">
        <w:rPr>
          <w:rFonts w:ascii="Arial" w:hAnsi="Arial" w:cs="Arial"/>
        </w:rPr>
        <w:t>Conservation Volunteer programme</w:t>
      </w:r>
      <w:r w:rsidR="002A1A43">
        <w:rPr>
          <w:rFonts w:ascii="Arial" w:hAnsi="Arial" w:cs="Arial"/>
        </w:rPr>
        <w:t xml:space="preserve">. At a Zero Carbon Guildford </w:t>
      </w:r>
      <w:r w:rsidR="00D721D5">
        <w:rPr>
          <w:rFonts w:ascii="Arial" w:hAnsi="Arial" w:cs="Arial"/>
        </w:rPr>
        <w:t xml:space="preserve">volunteer </w:t>
      </w:r>
      <w:r w:rsidR="002A1A43">
        <w:rPr>
          <w:rFonts w:ascii="Arial" w:hAnsi="Arial" w:cs="Arial"/>
        </w:rPr>
        <w:t>event on 24</w:t>
      </w:r>
      <w:r w:rsidR="002A1A43" w:rsidRPr="002A1A43">
        <w:rPr>
          <w:rFonts w:ascii="Arial" w:hAnsi="Arial" w:cs="Arial"/>
          <w:vertAlign w:val="superscript"/>
        </w:rPr>
        <w:t>th</w:t>
      </w:r>
      <w:r w:rsidR="002A1A43">
        <w:rPr>
          <w:rFonts w:ascii="Arial" w:hAnsi="Arial" w:cs="Arial"/>
        </w:rPr>
        <w:t xml:space="preserve"> </w:t>
      </w:r>
      <w:proofErr w:type="gramStart"/>
      <w:r w:rsidR="002A1A43">
        <w:rPr>
          <w:rFonts w:ascii="Arial" w:hAnsi="Arial" w:cs="Arial"/>
        </w:rPr>
        <w:t>March,</w:t>
      </w:r>
      <w:proofErr w:type="gramEnd"/>
      <w:r w:rsidR="002A1A43">
        <w:rPr>
          <w:rFonts w:ascii="Arial" w:hAnsi="Arial" w:cs="Arial"/>
        </w:rPr>
        <w:t xml:space="preserve"> 14 people expressed an interest in volunteering, with 8 specifically interested in </w:t>
      </w:r>
      <w:r w:rsidR="009C2E54">
        <w:rPr>
          <w:rFonts w:ascii="Arial" w:hAnsi="Arial" w:cs="Arial"/>
        </w:rPr>
        <w:t>access projects</w:t>
      </w:r>
      <w:r w:rsidR="00C4747E">
        <w:rPr>
          <w:rFonts w:ascii="Arial" w:hAnsi="Arial" w:cs="Arial"/>
        </w:rPr>
        <w:t>, including monitoring and repairing the promoted trails that will feature on the new website</w:t>
      </w:r>
      <w:r w:rsidR="009C2E54">
        <w:rPr>
          <w:rFonts w:ascii="Arial" w:hAnsi="Arial" w:cs="Arial"/>
        </w:rPr>
        <w:t xml:space="preserve">.  </w:t>
      </w:r>
      <w:r w:rsidR="00C4747E">
        <w:rPr>
          <w:rFonts w:ascii="Arial" w:hAnsi="Arial" w:cs="Arial"/>
        </w:rPr>
        <w:t xml:space="preserve">The Society is also trying to support landowners in managing the unauthorised mountain bike trail network across the Surrey Hills.   </w:t>
      </w:r>
    </w:p>
    <w:p w14:paraId="719D1B87" w14:textId="77777777" w:rsidR="00A63DE4" w:rsidRPr="00A63DE4" w:rsidRDefault="00A63DE4" w:rsidP="00A63DE4">
      <w:pPr>
        <w:ind w:left="720" w:hanging="720"/>
        <w:rPr>
          <w:rFonts w:cs="Arial"/>
        </w:rPr>
      </w:pPr>
    </w:p>
    <w:p w14:paraId="5416692B" w14:textId="39AB6317" w:rsidR="00EC69CE" w:rsidRPr="00C4747E" w:rsidRDefault="00A63DE4" w:rsidP="00C4747E">
      <w:pPr>
        <w:pStyle w:val="ListParagraph"/>
        <w:numPr>
          <w:ilvl w:val="0"/>
          <w:numId w:val="8"/>
        </w:numPr>
        <w:rPr>
          <w:rFonts w:cs="Arial"/>
        </w:rPr>
      </w:pPr>
      <w:r w:rsidRPr="00C4747E">
        <w:rPr>
          <w:rFonts w:cs="Arial"/>
          <w:b/>
          <w:bCs/>
        </w:rPr>
        <w:t>Unauthorised Mountain Bike Trails.</w:t>
      </w:r>
      <w:r w:rsidRPr="00C4747E">
        <w:rPr>
          <w:rFonts w:cs="Arial"/>
        </w:rPr>
        <w:t xml:space="preserve">  </w:t>
      </w:r>
      <w:r w:rsidR="008C61F7" w:rsidRPr="00C4747E">
        <w:rPr>
          <w:rFonts w:cs="Arial"/>
        </w:rPr>
        <w:t>The recently published Surrey Story promotes `the Surrey Hills as famous for mountain biking’ and, a</w:t>
      </w:r>
      <w:r w:rsidRPr="00C4747E">
        <w:rPr>
          <w:rFonts w:cs="Arial"/>
        </w:rPr>
        <w:t xml:space="preserve">lthough some of the </w:t>
      </w:r>
      <w:r w:rsidR="008C61F7" w:rsidRPr="00C4747E">
        <w:rPr>
          <w:rFonts w:cs="Arial"/>
        </w:rPr>
        <w:t xml:space="preserve">pressures </w:t>
      </w:r>
      <w:r w:rsidRPr="00C4747E">
        <w:rPr>
          <w:rFonts w:cs="Arial"/>
        </w:rPr>
        <w:t>have eased since lockdown</w:t>
      </w:r>
      <w:r w:rsidR="008C61F7" w:rsidRPr="00C4747E">
        <w:rPr>
          <w:rFonts w:cs="Arial"/>
        </w:rPr>
        <w:t>, there continues to be an increase in unauthorised trails.  The AONB team has be</w:t>
      </w:r>
      <w:r w:rsidR="00B91D63" w:rsidRPr="00C4747E">
        <w:rPr>
          <w:rFonts w:cs="Arial"/>
        </w:rPr>
        <w:t>en</w:t>
      </w:r>
      <w:r w:rsidR="008C61F7" w:rsidRPr="00C4747E">
        <w:rPr>
          <w:rFonts w:cs="Arial"/>
        </w:rPr>
        <w:t xml:space="preserve"> working with Natural England</w:t>
      </w:r>
      <w:r w:rsidR="00977C81">
        <w:rPr>
          <w:rFonts w:cs="Arial"/>
        </w:rPr>
        <w:t xml:space="preserve">, </w:t>
      </w:r>
      <w:r w:rsidR="008C61F7" w:rsidRPr="00C4747E">
        <w:rPr>
          <w:rFonts w:cs="Arial"/>
        </w:rPr>
        <w:t>Forestry England</w:t>
      </w:r>
      <w:r w:rsidR="00977C81">
        <w:rPr>
          <w:rFonts w:cs="Arial"/>
        </w:rPr>
        <w:t xml:space="preserve">, National Trust, </w:t>
      </w:r>
      <w:proofErr w:type="gramStart"/>
      <w:r w:rsidR="00977C81">
        <w:rPr>
          <w:rFonts w:cs="Arial"/>
        </w:rPr>
        <w:t>colleagues</w:t>
      </w:r>
      <w:proofErr w:type="gramEnd"/>
      <w:r w:rsidR="00977C81">
        <w:rPr>
          <w:rFonts w:cs="Arial"/>
        </w:rPr>
        <w:t xml:space="preserve"> and landowners</w:t>
      </w:r>
      <w:r w:rsidR="008C61F7" w:rsidRPr="00C4747E">
        <w:rPr>
          <w:rFonts w:cs="Arial"/>
        </w:rPr>
        <w:t xml:space="preserve"> on developing best practice policy and guidance on how to manage this issue</w:t>
      </w:r>
      <w:r w:rsidR="00EC69CE" w:rsidRPr="00C4747E">
        <w:rPr>
          <w:rFonts w:cs="Arial"/>
        </w:rPr>
        <w:t xml:space="preserve"> </w:t>
      </w:r>
      <w:r w:rsidR="00B91D63" w:rsidRPr="00C4747E">
        <w:rPr>
          <w:rFonts w:cs="Arial"/>
        </w:rPr>
        <w:t>with an emerging position developing as follows:</w:t>
      </w:r>
    </w:p>
    <w:p w14:paraId="03323E92" w14:textId="1FD89C18" w:rsidR="00B91D63" w:rsidRPr="004B1262" w:rsidRDefault="00EC69CE" w:rsidP="00C4747E">
      <w:pPr>
        <w:ind w:left="539"/>
        <w:rPr>
          <w:rFonts w:ascii="Calibri" w:eastAsia="Calibri" w:hAnsi="Calibri" w:cs="Calibri"/>
          <w:i/>
          <w:iCs/>
          <w:sz w:val="22"/>
          <w:szCs w:val="22"/>
        </w:rPr>
      </w:pPr>
      <w:r w:rsidRPr="004B1262">
        <w:rPr>
          <w:rFonts w:ascii="Arial" w:hAnsi="Arial" w:cs="Arial"/>
          <w:i/>
          <w:iCs/>
        </w:rPr>
        <w:t>`</w:t>
      </w:r>
      <w:r w:rsidR="00B91D63" w:rsidRPr="004B1262">
        <w:rPr>
          <w:rFonts w:ascii="Arial" w:hAnsi="Arial" w:cs="Arial"/>
          <w:i/>
          <w:iCs/>
        </w:rPr>
        <w:t>There will be n</w:t>
      </w:r>
      <w:r w:rsidRPr="004B1262">
        <w:rPr>
          <w:rFonts w:ascii="Arial" w:hAnsi="Arial" w:cs="Arial"/>
          <w:i/>
          <w:iCs/>
        </w:rPr>
        <w:t xml:space="preserve">o trail building without the consent of the landowner and </w:t>
      </w:r>
      <w:r w:rsidR="00BB0EAC" w:rsidRPr="004B1262">
        <w:rPr>
          <w:rFonts w:ascii="Arial" w:hAnsi="Arial" w:cs="Arial"/>
          <w:i/>
          <w:iCs/>
        </w:rPr>
        <w:t>land managers should</w:t>
      </w:r>
      <w:r w:rsidRPr="004B1262">
        <w:rPr>
          <w:rFonts w:ascii="Arial" w:hAnsi="Arial" w:cs="Arial"/>
          <w:i/>
          <w:iCs/>
        </w:rPr>
        <w:t xml:space="preserve"> seek to intervene </w:t>
      </w:r>
      <w:r w:rsidR="008C61F7" w:rsidRPr="004B1262">
        <w:rPr>
          <w:rFonts w:ascii="Arial" w:eastAsia="Calibri" w:hAnsi="Arial" w:cs="Arial"/>
          <w:i/>
          <w:iCs/>
          <w:sz w:val="22"/>
          <w:szCs w:val="22"/>
        </w:rPr>
        <w:t>where unauthorised trail building has resulted in conflict with nature conservation, visitor safety or land management interests”.</w:t>
      </w:r>
      <w:r w:rsidR="008C61F7" w:rsidRPr="004B1262">
        <w:rPr>
          <w:rFonts w:ascii="Calibri" w:eastAsia="Calibri" w:hAnsi="Calibri" w:cs="Calibri"/>
          <w:i/>
          <w:iCs/>
          <w:sz w:val="22"/>
          <w:szCs w:val="22"/>
        </w:rPr>
        <w:t xml:space="preserve">   </w:t>
      </w:r>
    </w:p>
    <w:p w14:paraId="3CAB7BA8" w14:textId="77777777" w:rsidR="00B91D63" w:rsidRDefault="00B91D63" w:rsidP="008C61F7">
      <w:pPr>
        <w:rPr>
          <w:rFonts w:ascii="Arial" w:hAnsi="Arial" w:cs="Arial"/>
        </w:rPr>
      </w:pPr>
    </w:p>
    <w:p w14:paraId="1DAFC991" w14:textId="209F2159" w:rsidR="004B1262" w:rsidRPr="00025582" w:rsidRDefault="00BB0EAC" w:rsidP="00C4747E">
      <w:pPr>
        <w:ind w:left="539"/>
        <w:rPr>
          <w:rFonts w:ascii="Arial" w:eastAsia="Calibri" w:hAnsi="Arial" w:cs="Arial"/>
          <w:szCs w:val="24"/>
        </w:rPr>
      </w:pPr>
      <w:r>
        <w:rPr>
          <w:rFonts w:ascii="Arial" w:hAnsi="Arial" w:cs="Arial"/>
        </w:rPr>
        <w:t xml:space="preserve">The </w:t>
      </w:r>
      <w:r w:rsidR="00025582">
        <w:rPr>
          <w:rFonts w:ascii="Arial" w:hAnsi="Arial" w:cs="Arial"/>
        </w:rPr>
        <w:t xml:space="preserve">intervention </w:t>
      </w:r>
      <w:r w:rsidR="004B1262">
        <w:rPr>
          <w:rFonts w:ascii="Arial" w:hAnsi="Arial" w:cs="Arial"/>
        </w:rPr>
        <w:t xml:space="preserve">needs to </w:t>
      </w:r>
      <w:r>
        <w:rPr>
          <w:rFonts w:ascii="Arial" w:hAnsi="Arial" w:cs="Arial"/>
        </w:rPr>
        <w:t>be proportionate to the resources available</w:t>
      </w:r>
      <w:r w:rsidR="00D721D5">
        <w:rPr>
          <w:rFonts w:ascii="Arial" w:hAnsi="Arial" w:cs="Arial"/>
        </w:rPr>
        <w:t>.  For example,</w:t>
      </w:r>
      <w:r w:rsidR="00B91D63">
        <w:rPr>
          <w:rFonts w:ascii="Arial" w:hAnsi="Arial" w:cs="Arial"/>
        </w:rPr>
        <w:t xml:space="preserve"> as we discussed at the last AONB Board meeting, </w:t>
      </w:r>
      <w:r w:rsidR="00025582">
        <w:rPr>
          <w:rFonts w:ascii="Arial" w:hAnsi="Arial" w:cs="Arial"/>
        </w:rPr>
        <w:t>t</w:t>
      </w:r>
      <w:r w:rsidR="00B91D63">
        <w:rPr>
          <w:rFonts w:ascii="Arial" w:hAnsi="Arial" w:cs="Arial"/>
        </w:rPr>
        <w:t xml:space="preserve">he </w:t>
      </w:r>
      <w:r w:rsidR="00025582">
        <w:rPr>
          <w:rFonts w:ascii="Arial" w:hAnsi="Arial" w:cs="Arial"/>
        </w:rPr>
        <w:t xml:space="preserve">Friends of the </w:t>
      </w:r>
      <w:r w:rsidR="00B91D63">
        <w:rPr>
          <w:rFonts w:ascii="Arial" w:hAnsi="Arial" w:cs="Arial"/>
        </w:rPr>
        <w:t>Hurtwood has</w:t>
      </w:r>
      <w:r w:rsidR="00D721D5">
        <w:rPr>
          <w:rFonts w:ascii="Arial" w:hAnsi="Arial" w:cs="Arial"/>
        </w:rPr>
        <w:t xml:space="preserve"> just</w:t>
      </w:r>
      <w:r w:rsidR="00B91D63">
        <w:rPr>
          <w:rFonts w:ascii="Arial" w:hAnsi="Arial" w:cs="Arial"/>
        </w:rPr>
        <w:t xml:space="preserve"> </w:t>
      </w:r>
      <w:r w:rsidR="00025582">
        <w:rPr>
          <w:rFonts w:ascii="Arial" w:hAnsi="Arial" w:cs="Arial"/>
        </w:rPr>
        <w:t>one</w:t>
      </w:r>
      <w:r w:rsidR="00B91D63">
        <w:rPr>
          <w:rFonts w:ascii="Arial" w:hAnsi="Arial" w:cs="Arial"/>
        </w:rPr>
        <w:t xml:space="preserve"> ranger covering over 4,000 acres of commons</w:t>
      </w:r>
      <w:r w:rsidR="00D721D5">
        <w:rPr>
          <w:rFonts w:ascii="Arial" w:hAnsi="Arial" w:cs="Arial"/>
        </w:rPr>
        <w:t>.  Therefore</w:t>
      </w:r>
      <w:r w:rsidR="00025582">
        <w:rPr>
          <w:rFonts w:ascii="Arial" w:hAnsi="Arial" w:cs="Arial"/>
        </w:rPr>
        <w:t>,</w:t>
      </w:r>
      <w:r w:rsidR="00D721D5">
        <w:rPr>
          <w:rFonts w:ascii="Arial" w:hAnsi="Arial" w:cs="Arial"/>
        </w:rPr>
        <w:t xml:space="preserve"> th</w:t>
      </w:r>
      <w:r w:rsidR="004B1262" w:rsidRPr="004B1262">
        <w:rPr>
          <w:rFonts w:ascii="Arial" w:hAnsi="Arial" w:cs="Arial"/>
          <w:szCs w:val="24"/>
        </w:rPr>
        <w:t xml:space="preserve">ere </w:t>
      </w:r>
      <w:r w:rsidR="00D721D5">
        <w:rPr>
          <w:rFonts w:ascii="Arial" w:hAnsi="Arial" w:cs="Arial"/>
          <w:szCs w:val="24"/>
        </w:rPr>
        <w:t>is</w:t>
      </w:r>
      <w:r w:rsidR="004B1262" w:rsidRPr="004B1262">
        <w:rPr>
          <w:rFonts w:ascii="Arial" w:hAnsi="Arial" w:cs="Arial"/>
          <w:szCs w:val="24"/>
        </w:rPr>
        <w:t xml:space="preserve"> a</w:t>
      </w:r>
      <w:r w:rsidR="00D721D5">
        <w:rPr>
          <w:rFonts w:ascii="Arial" w:hAnsi="Arial" w:cs="Arial"/>
          <w:szCs w:val="24"/>
        </w:rPr>
        <w:t xml:space="preserve"> pragmatic</w:t>
      </w:r>
      <w:r w:rsidR="004B1262" w:rsidRPr="004B1262">
        <w:rPr>
          <w:rFonts w:ascii="Arial" w:hAnsi="Arial" w:cs="Arial"/>
          <w:szCs w:val="24"/>
        </w:rPr>
        <w:t xml:space="preserve"> need to f</w:t>
      </w:r>
      <w:r w:rsidR="008C61F7" w:rsidRPr="004B1262">
        <w:rPr>
          <w:rFonts w:ascii="Arial" w:eastAsia="Calibri" w:hAnsi="Arial" w:cs="Arial"/>
          <w:szCs w:val="24"/>
        </w:rPr>
        <w:t xml:space="preserve">ocus on </w:t>
      </w:r>
      <w:r w:rsidR="00D721D5">
        <w:rPr>
          <w:rFonts w:ascii="Arial" w:eastAsia="Calibri" w:hAnsi="Arial" w:cs="Arial"/>
          <w:szCs w:val="24"/>
        </w:rPr>
        <w:t xml:space="preserve">managing </w:t>
      </w:r>
      <w:r w:rsidR="008C61F7" w:rsidRPr="004B1262">
        <w:rPr>
          <w:rFonts w:ascii="Arial" w:eastAsia="Calibri" w:hAnsi="Arial" w:cs="Arial"/>
          <w:szCs w:val="24"/>
        </w:rPr>
        <w:t>higher risk areas (damage to sites, SSSIs, safety etc)</w:t>
      </w:r>
      <w:r w:rsidR="004B1262">
        <w:rPr>
          <w:rFonts w:ascii="Arial" w:eastAsia="Calibri" w:hAnsi="Arial" w:cs="Arial"/>
          <w:szCs w:val="24"/>
        </w:rPr>
        <w:t xml:space="preserve"> and to get greater support from the responsible mountain bike community, Natural </w:t>
      </w:r>
      <w:proofErr w:type="gramStart"/>
      <w:r w:rsidR="004B1262">
        <w:rPr>
          <w:rFonts w:ascii="Arial" w:eastAsia="Calibri" w:hAnsi="Arial" w:cs="Arial"/>
          <w:szCs w:val="24"/>
        </w:rPr>
        <w:t>England</w:t>
      </w:r>
      <w:proofErr w:type="gramEnd"/>
      <w:r w:rsidR="004B1262">
        <w:rPr>
          <w:rFonts w:ascii="Arial" w:eastAsia="Calibri" w:hAnsi="Arial" w:cs="Arial"/>
          <w:szCs w:val="24"/>
        </w:rPr>
        <w:t xml:space="preserve"> and the police to mitigate </w:t>
      </w:r>
      <w:r w:rsidR="004B1262" w:rsidRPr="00025582">
        <w:rPr>
          <w:rFonts w:ascii="Arial" w:eastAsia="Calibri" w:hAnsi="Arial" w:cs="Arial"/>
          <w:szCs w:val="24"/>
        </w:rPr>
        <w:t xml:space="preserve">damage and to </w:t>
      </w:r>
      <w:r w:rsidR="00D721D5" w:rsidRPr="00025582">
        <w:rPr>
          <w:rFonts w:ascii="Arial" w:eastAsia="Calibri" w:hAnsi="Arial" w:cs="Arial"/>
          <w:szCs w:val="24"/>
        </w:rPr>
        <w:t xml:space="preserve">seek </w:t>
      </w:r>
      <w:r w:rsidR="004B1262" w:rsidRPr="00025582">
        <w:rPr>
          <w:rFonts w:ascii="Arial" w:eastAsia="Calibri" w:hAnsi="Arial" w:cs="Arial"/>
          <w:szCs w:val="24"/>
        </w:rPr>
        <w:t>prosecut</w:t>
      </w:r>
      <w:r w:rsidR="00D721D5" w:rsidRPr="00025582">
        <w:rPr>
          <w:rFonts w:ascii="Arial" w:eastAsia="Calibri" w:hAnsi="Arial" w:cs="Arial"/>
          <w:szCs w:val="24"/>
        </w:rPr>
        <w:t>ion</w:t>
      </w:r>
      <w:r w:rsidR="00025582" w:rsidRPr="00025582">
        <w:rPr>
          <w:rFonts w:ascii="Arial" w:eastAsia="Calibri" w:hAnsi="Arial" w:cs="Arial"/>
          <w:szCs w:val="24"/>
        </w:rPr>
        <w:t>s</w:t>
      </w:r>
      <w:r w:rsidR="00D721D5" w:rsidRPr="00025582">
        <w:rPr>
          <w:rFonts w:ascii="Arial" w:eastAsia="Calibri" w:hAnsi="Arial" w:cs="Arial"/>
          <w:szCs w:val="24"/>
        </w:rPr>
        <w:t xml:space="preserve"> under the Wildlife &amp; Countryside Act 1981, </w:t>
      </w:r>
      <w:r w:rsidR="004B1262" w:rsidRPr="00025582">
        <w:rPr>
          <w:rFonts w:ascii="Arial" w:eastAsia="Calibri" w:hAnsi="Arial" w:cs="Arial"/>
          <w:szCs w:val="24"/>
        </w:rPr>
        <w:t xml:space="preserve">as appropriate. </w:t>
      </w:r>
    </w:p>
    <w:p w14:paraId="21C82008" w14:textId="77777777" w:rsidR="004B1262" w:rsidRPr="00025582" w:rsidRDefault="004B1262" w:rsidP="008C61F7">
      <w:pPr>
        <w:rPr>
          <w:rFonts w:ascii="Arial" w:eastAsia="Calibri" w:hAnsi="Arial" w:cs="Arial"/>
          <w:szCs w:val="24"/>
        </w:rPr>
      </w:pPr>
    </w:p>
    <w:p w14:paraId="6897DE64" w14:textId="50E86DAB" w:rsidR="00E83A88" w:rsidRPr="00C4747E" w:rsidRDefault="000C5464" w:rsidP="00C4747E">
      <w:pPr>
        <w:pStyle w:val="ListParagraph"/>
        <w:numPr>
          <w:ilvl w:val="0"/>
          <w:numId w:val="8"/>
        </w:numPr>
        <w:rPr>
          <w:rFonts w:cs="Arial"/>
        </w:rPr>
      </w:pPr>
      <w:r w:rsidRPr="00025582">
        <w:rPr>
          <w:rFonts w:cs="Arial"/>
          <w:b/>
          <w:bCs/>
          <w:sz w:val="24"/>
          <w:szCs w:val="24"/>
        </w:rPr>
        <w:t>Summer Lightning</w:t>
      </w:r>
      <w:r w:rsidRPr="00025582">
        <w:rPr>
          <w:rFonts w:cs="Arial"/>
          <w:sz w:val="24"/>
          <w:szCs w:val="24"/>
        </w:rPr>
        <w:t xml:space="preserve">.  </w:t>
      </w:r>
      <w:r w:rsidR="008F3DF8" w:rsidRPr="00025582">
        <w:rPr>
          <w:rFonts w:cs="Arial"/>
          <w:sz w:val="24"/>
          <w:szCs w:val="24"/>
        </w:rPr>
        <w:t xml:space="preserve">A priority is to work with landowners to ensure that the Summer Lightning trail is brought back into repair and safe condition.  This was originally built with a £12k grant from Surrey CC </w:t>
      </w:r>
      <w:r w:rsidR="00C4747E" w:rsidRPr="00025582">
        <w:rPr>
          <w:rFonts w:cs="Arial"/>
          <w:sz w:val="24"/>
          <w:szCs w:val="24"/>
        </w:rPr>
        <w:t>about 9 years ago.  It had p</w:t>
      </w:r>
      <w:r w:rsidR="008F3DF8" w:rsidRPr="00025582">
        <w:rPr>
          <w:rFonts w:cs="Arial"/>
          <w:sz w:val="24"/>
          <w:szCs w:val="24"/>
        </w:rPr>
        <w:t xml:space="preserve">roved very successful in managing mountain biking on Leith Hill </w:t>
      </w:r>
      <w:r w:rsidR="00C4747E" w:rsidRPr="00025582">
        <w:rPr>
          <w:rFonts w:cs="Arial"/>
          <w:sz w:val="24"/>
          <w:szCs w:val="24"/>
        </w:rPr>
        <w:t>to</w:t>
      </w:r>
      <w:r w:rsidR="008F3DF8" w:rsidRPr="00025582">
        <w:rPr>
          <w:rFonts w:cs="Arial"/>
          <w:sz w:val="24"/>
          <w:szCs w:val="24"/>
        </w:rPr>
        <w:t xml:space="preserve"> </w:t>
      </w:r>
      <w:r w:rsidR="00C4747E" w:rsidRPr="00025582">
        <w:rPr>
          <w:rFonts w:cs="Arial"/>
          <w:sz w:val="24"/>
          <w:szCs w:val="24"/>
        </w:rPr>
        <w:t xml:space="preserve">greatly </w:t>
      </w:r>
      <w:r w:rsidR="008F3DF8" w:rsidRPr="00025582">
        <w:rPr>
          <w:rFonts w:cs="Arial"/>
          <w:sz w:val="24"/>
          <w:szCs w:val="24"/>
        </w:rPr>
        <w:t>reduc</w:t>
      </w:r>
      <w:r w:rsidR="00C4747E" w:rsidRPr="00025582">
        <w:rPr>
          <w:rFonts w:cs="Arial"/>
          <w:sz w:val="24"/>
          <w:szCs w:val="24"/>
        </w:rPr>
        <w:t>e</w:t>
      </w:r>
      <w:r w:rsidR="008F3DF8" w:rsidRPr="00025582">
        <w:rPr>
          <w:rFonts w:cs="Arial"/>
          <w:sz w:val="24"/>
          <w:szCs w:val="24"/>
        </w:rPr>
        <w:t xml:space="preserve"> conflict by keeping </w:t>
      </w:r>
      <w:proofErr w:type="gramStart"/>
      <w:r w:rsidR="008F3DF8" w:rsidRPr="00025582">
        <w:rPr>
          <w:rFonts w:cs="Arial"/>
          <w:sz w:val="24"/>
          <w:szCs w:val="24"/>
        </w:rPr>
        <w:t>the vast majority of</w:t>
      </w:r>
      <w:proofErr w:type="gramEnd"/>
      <w:r w:rsidR="008F3DF8" w:rsidRPr="00025582">
        <w:rPr>
          <w:rFonts w:cs="Arial"/>
          <w:sz w:val="24"/>
          <w:szCs w:val="24"/>
        </w:rPr>
        <w:t xml:space="preserve"> cyclists </w:t>
      </w:r>
      <w:r w:rsidR="00C4747E" w:rsidRPr="00025582">
        <w:rPr>
          <w:rFonts w:cs="Arial"/>
          <w:sz w:val="24"/>
          <w:szCs w:val="24"/>
        </w:rPr>
        <w:t>on</w:t>
      </w:r>
      <w:r w:rsidR="008F3DF8" w:rsidRPr="00025582">
        <w:rPr>
          <w:rFonts w:cs="Arial"/>
          <w:sz w:val="24"/>
          <w:szCs w:val="24"/>
        </w:rPr>
        <w:t xml:space="preserve"> the one trail </w:t>
      </w:r>
      <w:r w:rsidR="00C4747E" w:rsidRPr="00025582">
        <w:rPr>
          <w:rFonts w:cs="Arial"/>
          <w:sz w:val="24"/>
          <w:szCs w:val="24"/>
        </w:rPr>
        <w:t>and</w:t>
      </w:r>
      <w:r w:rsidR="008F3DF8" w:rsidRPr="00025582">
        <w:rPr>
          <w:rFonts w:cs="Arial"/>
          <w:sz w:val="24"/>
          <w:szCs w:val="24"/>
        </w:rPr>
        <w:t xml:space="preserve"> allow</w:t>
      </w:r>
      <w:r w:rsidR="00C4747E" w:rsidRPr="00025582">
        <w:rPr>
          <w:rFonts w:cs="Arial"/>
          <w:sz w:val="24"/>
          <w:szCs w:val="24"/>
        </w:rPr>
        <w:t>ing</w:t>
      </w:r>
      <w:r w:rsidR="008F3DF8" w:rsidRPr="00025582">
        <w:rPr>
          <w:rFonts w:cs="Arial"/>
          <w:sz w:val="24"/>
          <w:szCs w:val="24"/>
        </w:rPr>
        <w:t xml:space="preserve"> habitat to recover.  Unfortunately</w:t>
      </w:r>
      <w:r w:rsidR="00C4747E" w:rsidRPr="00025582">
        <w:rPr>
          <w:rFonts w:cs="Arial"/>
          <w:sz w:val="24"/>
          <w:szCs w:val="24"/>
        </w:rPr>
        <w:t>,</w:t>
      </w:r>
      <w:r w:rsidR="008F3DF8" w:rsidRPr="00025582">
        <w:rPr>
          <w:rFonts w:cs="Arial"/>
          <w:sz w:val="24"/>
          <w:szCs w:val="24"/>
        </w:rPr>
        <w:t xml:space="preserve"> there has been no maintenance in recent years and unauthorised trails are</w:t>
      </w:r>
      <w:r w:rsidR="00C4747E" w:rsidRPr="00025582">
        <w:rPr>
          <w:rFonts w:cs="Arial"/>
          <w:sz w:val="24"/>
          <w:szCs w:val="24"/>
        </w:rPr>
        <w:t xml:space="preserve"> now</w:t>
      </w:r>
      <w:r w:rsidR="008F3DF8" w:rsidRPr="00025582">
        <w:rPr>
          <w:rFonts w:cs="Arial"/>
          <w:sz w:val="24"/>
          <w:szCs w:val="24"/>
        </w:rPr>
        <w:t xml:space="preserve"> </w:t>
      </w:r>
      <w:r w:rsidR="00C4747E" w:rsidRPr="00025582">
        <w:rPr>
          <w:rFonts w:cs="Arial"/>
          <w:sz w:val="24"/>
          <w:szCs w:val="24"/>
        </w:rPr>
        <w:t xml:space="preserve">causing more damage to habitat, greater </w:t>
      </w:r>
      <w:proofErr w:type="gramStart"/>
      <w:r w:rsidR="00C4747E" w:rsidRPr="00025582">
        <w:rPr>
          <w:rFonts w:cs="Arial"/>
          <w:sz w:val="24"/>
          <w:szCs w:val="24"/>
        </w:rPr>
        <w:t>conflict</w:t>
      </w:r>
      <w:proofErr w:type="gramEnd"/>
      <w:r w:rsidR="00C4747E" w:rsidRPr="00025582">
        <w:rPr>
          <w:rFonts w:cs="Arial"/>
          <w:sz w:val="24"/>
          <w:szCs w:val="24"/>
        </w:rPr>
        <w:t xml:space="preserve"> and a general increase </w:t>
      </w:r>
      <w:r w:rsidR="00C4747E" w:rsidRPr="00025582">
        <w:rPr>
          <w:rFonts w:cs="Arial"/>
          <w:sz w:val="24"/>
          <w:szCs w:val="24"/>
        </w:rPr>
        <w:lastRenderedPageBreak/>
        <w:t xml:space="preserve">in risk of all users, which increases landowners’ liability.  </w:t>
      </w:r>
      <w:r w:rsidRPr="00025582">
        <w:rPr>
          <w:rFonts w:cs="Arial"/>
          <w:sz w:val="24"/>
          <w:szCs w:val="24"/>
        </w:rPr>
        <w:t xml:space="preserve">Specialized </w:t>
      </w:r>
      <w:r w:rsidR="00C4747E" w:rsidRPr="00025582">
        <w:rPr>
          <w:rFonts w:cs="Arial"/>
          <w:sz w:val="24"/>
          <w:szCs w:val="24"/>
        </w:rPr>
        <w:t>b</w:t>
      </w:r>
      <w:r w:rsidRPr="00025582">
        <w:rPr>
          <w:rFonts w:cs="Arial"/>
          <w:sz w:val="24"/>
          <w:szCs w:val="24"/>
        </w:rPr>
        <w:t>ikes, which has its new HQ just outside Dorking, is keen</w:t>
      </w:r>
      <w:r w:rsidR="00C4747E" w:rsidRPr="00025582">
        <w:rPr>
          <w:rFonts w:cs="Arial"/>
          <w:sz w:val="24"/>
          <w:szCs w:val="24"/>
        </w:rPr>
        <w:t xml:space="preserve"> </w:t>
      </w:r>
      <w:r w:rsidRPr="00025582">
        <w:rPr>
          <w:rFonts w:cs="Arial"/>
          <w:sz w:val="24"/>
          <w:szCs w:val="24"/>
        </w:rPr>
        <w:t>to support</w:t>
      </w:r>
      <w:r w:rsidR="00C4747E" w:rsidRPr="00025582">
        <w:rPr>
          <w:rFonts w:cs="Arial"/>
          <w:sz w:val="24"/>
          <w:szCs w:val="24"/>
        </w:rPr>
        <w:t xml:space="preserve"> our</w:t>
      </w:r>
      <w:r w:rsidRPr="00025582">
        <w:rPr>
          <w:rFonts w:cs="Arial"/>
          <w:sz w:val="24"/>
          <w:szCs w:val="24"/>
        </w:rPr>
        <w:t xml:space="preserve"> Conservation Volunteers and corporate task days</w:t>
      </w:r>
      <w:r w:rsidR="00C4747E" w:rsidRPr="00025582">
        <w:rPr>
          <w:rFonts w:cs="Arial"/>
          <w:sz w:val="24"/>
          <w:szCs w:val="24"/>
        </w:rPr>
        <w:t xml:space="preserve"> to help repair, monitor and maintain Summer Lightning</w:t>
      </w:r>
      <w:r w:rsidR="00025582">
        <w:rPr>
          <w:rFonts w:cs="Arial"/>
          <w:sz w:val="24"/>
          <w:szCs w:val="24"/>
        </w:rPr>
        <w:t xml:space="preserve"> to help reduce damage, </w:t>
      </w:r>
      <w:proofErr w:type="gramStart"/>
      <w:r w:rsidR="00025582">
        <w:rPr>
          <w:rFonts w:cs="Arial"/>
          <w:sz w:val="24"/>
          <w:szCs w:val="24"/>
        </w:rPr>
        <w:t>risk</w:t>
      </w:r>
      <w:proofErr w:type="gramEnd"/>
      <w:r w:rsidR="00025582">
        <w:rPr>
          <w:rFonts w:cs="Arial"/>
          <w:sz w:val="24"/>
          <w:szCs w:val="24"/>
        </w:rPr>
        <w:t xml:space="preserve"> and liability</w:t>
      </w:r>
      <w:r w:rsidR="00C4747E" w:rsidRPr="00025582">
        <w:rPr>
          <w:rFonts w:cs="Arial"/>
          <w:sz w:val="24"/>
          <w:szCs w:val="24"/>
        </w:rPr>
        <w:t>.</w:t>
      </w:r>
      <w:r w:rsidR="00C4747E" w:rsidRPr="00C4747E">
        <w:rPr>
          <w:rFonts w:cs="Arial"/>
        </w:rPr>
        <w:t xml:space="preserve">   </w:t>
      </w:r>
      <w:r w:rsidRPr="00C4747E">
        <w:rPr>
          <w:rFonts w:cs="Arial"/>
        </w:rPr>
        <w:t xml:space="preserve"> </w:t>
      </w:r>
    </w:p>
    <w:p w14:paraId="198BA69C" w14:textId="52B5167B"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jc w:val="both"/>
        <w:rPr>
          <w:rFonts w:ascii="Arial" w:hAnsi="Arial" w:cs="Arial"/>
          <w:b/>
          <w:bCs/>
        </w:rPr>
      </w:pPr>
      <w:r w:rsidRPr="0077761D">
        <w:rPr>
          <w:rFonts w:ascii="Arial" w:hAnsi="Arial" w:cs="Arial"/>
          <w:b/>
          <w:bCs/>
        </w:rPr>
        <w:t>Access, Enjoyment and Understanding</w:t>
      </w:r>
    </w:p>
    <w:p w14:paraId="072C3EF2" w14:textId="77777777" w:rsidR="009C2A66" w:rsidRPr="009C2A66" w:rsidRDefault="009C2A66" w:rsidP="003E70A5">
      <w:pPr>
        <w:rPr>
          <w:rFonts w:ascii="Arial" w:hAnsi="Arial" w:cs="Arial"/>
        </w:rPr>
      </w:pPr>
    </w:p>
    <w:p w14:paraId="24AD468A" w14:textId="5FC8ECCD" w:rsidR="009A72D5" w:rsidRDefault="009A72D5" w:rsidP="009A72D5">
      <w:pPr>
        <w:pStyle w:val="ListParagraph"/>
        <w:numPr>
          <w:ilvl w:val="0"/>
          <w:numId w:val="8"/>
        </w:numPr>
        <w:rPr>
          <w:rFonts w:cs="Arial"/>
          <w:sz w:val="24"/>
          <w:szCs w:val="24"/>
        </w:rPr>
      </w:pPr>
      <w:r>
        <w:rPr>
          <w:rFonts w:cs="Arial"/>
          <w:b/>
          <w:bCs/>
          <w:sz w:val="24"/>
          <w:szCs w:val="24"/>
        </w:rPr>
        <w:t xml:space="preserve">Summer Travel Campaign.  </w:t>
      </w:r>
      <w:r w:rsidR="00D721D5" w:rsidRPr="00D721D5">
        <w:rPr>
          <w:rFonts w:cs="Arial"/>
          <w:sz w:val="24"/>
          <w:szCs w:val="24"/>
        </w:rPr>
        <w:t>The Surrey Hills Communication Lead, Emma Cole, is</w:t>
      </w:r>
      <w:r w:rsidRPr="00D721D5">
        <w:rPr>
          <w:rFonts w:cs="Arial"/>
          <w:sz w:val="24"/>
          <w:szCs w:val="24"/>
        </w:rPr>
        <w:t xml:space="preserve"> coordinating th</w:t>
      </w:r>
      <w:r>
        <w:rPr>
          <w:rFonts w:cs="Arial"/>
          <w:sz w:val="24"/>
          <w:szCs w:val="24"/>
        </w:rPr>
        <w:t>e promotion of the Surrey Hills by rail and bus</w:t>
      </w:r>
      <w:r w:rsidR="00D721D5">
        <w:rPr>
          <w:rFonts w:cs="Arial"/>
          <w:sz w:val="24"/>
          <w:szCs w:val="24"/>
        </w:rPr>
        <w:t xml:space="preserve">.  This is </w:t>
      </w:r>
      <w:r>
        <w:rPr>
          <w:rFonts w:cs="Arial"/>
          <w:sz w:val="24"/>
          <w:szCs w:val="24"/>
        </w:rPr>
        <w:t xml:space="preserve">working in a wide </w:t>
      </w:r>
      <w:r w:rsidR="00D721D5">
        <w:rPr>
          <w:rFonts w:cs="Arial"/>
          <w:sz w:val="24"/>
          <w:szCs w:val="24"/>
        </w:rPr>
        <w:t>collaboration</w:t>
      </w:r>
      <w:r>
        <w:rPr>
          <w:rFonts w:cs="Arial"/>
          <w:sz w:val="24"/>
          <w:szCs w:val="24"/>
        </w:rPr>
        <w:t xml:space="preserve"> including the community rail partnerships, </w:t>
      </w:r>
      <w:proofErr w:type="gramStart"/>
      <w:r>
        <w:rPr>
          <w:rFonts w:cs="Arial"/>
          <w:sz w:val="24"/>
          <w:szCs w:val="24"/>
        </w:rPr>
        <w:t>train</w:t>
      </w:r>
      <w:proofErr w:type="gramEnd"/>
      <w:r>
        <w:rPr>
          <w:rFonts w:cs="Arial"/>
          <w:sz w:val="24"/>
          <w:szCs w:val="24"/>
        </w:rPr>
        <w:t xml:space="preserve"> and bus operators. As part of the promotion, the Mole Gap Trail, a walking linking Leatherhead to Dorking stations, is being refreshed with </w:t>
      </w:r>
      <w:r w:rsidRPr="008454A5">
        <w:rPr>
          <w:rFonts w:cs="Arial"/>
          <w:sz w:val="24"/>
          <w:szCs w:val="24"/>
        </w:rPr>
        <w:t xml:space="preserve">small signs installed on existing gates and posts to help waymark and to highlight important flora, </w:t>
      </w:r>
      <w:proofErr w:type="gramStart"/>
      <w:r w:rsidRPr="008454A5">
        <w:rPr>
          <w:rFonts w:cs="Arial"/>
          <w:sz w:val="24"/>
          <w:szCs w:val="24"/>
        </w:rPr>
        <w:t>fauna</w:t>
      </w:r>
      <w:proofErr w:type="gramEnd"/>
      <w:r w:rsidRPr="008454A5">
        <w:rPr>
          <w:rFonts w:cs="Arial"/>
          <w:sz w:val="24"/>
          <w:szCs w:val="24"/>
        </w:rPr>
        <w:t xml:space="preserve"> and points of interest along the way with links to our new website</w:t>
      </w:r>
      <w:r>
        <w:rPr>
          <w:rFonts w:cs="Arial"/>
          <w:sz w:val="24"/>
          <w:szCs w:val="24"/>
        </w:rPr>
        <w:t xml:space="preserve">.  This is being funded by Mole Valley DC’s Welcome Back Fund.  </w:t>
      </w:r>
      <w:proofErr w:type="spellStart"/>
      <w:r>
        <w:rPr>
          <w:rFonts w:cs="Arial"/>
          <w:sz w:val="24"/>
          <w:szCs w:val="24"/>
        </w:rPr>
        <w:t>Denbies</w:t>
      </w:r>
      <w:proofErr w:type="spellEnd"/>
      <w:r>
        <w:rPr>
          <w:rFonts w:cs="Arial"/>
          <w:sz w:val="24"/>
          <w:szCs w:val="24"/>
        </w:rPr>
        <w:t xml:space="preserve"> will be hosting a launch event for project partners and civic guests</w:t>
      </w:r>
      <w:r w:rsidR="00D721D5" w:rsidRPr="00D721D5">
        <w:rPr>
          <w:rFonts w:cs="Arial"/>
          <w:sz w:val="24"/>
          <w:szCs w:val="24"/>
        </w:rPr>
        <w:t xml:space="preserve"> </w:t>
      </w:r>
      <w:r w:rsidR="00D721D5">
        <w:rPr>
          <w:rFonts w:cs="Arial"/>
          <w:sz w:val="24"/>
          <w:szCs w:val="24"/>
        </w:rPr>
        <w:t>on 12</w:t>
      </w:r>
      <w:r w:rsidR="00D721D5" w:rsidRPr="009A72D5">
        <w:rPr>
          <w:rFonts w:cs="Arial"/>
          <w:sz w:val="24"/>
          <w:szCs w:val="24"/>
          <w:vertAlign w:val="superscript"/>
        </w:rPr>
        <w:t>th</w:t>
      </w:r>
      <w:r w:rsidR="00D721D5">
        <w:rPr>
          <w:rFonts w:cs="Arial"/>
          <w:sz w:val="24"/>
          <w:szCs w:val="24"/>
        </w:rPr>
        <w:t xml:space="preserve"> July early evening.</w:t>
      </w:r>
    </w:p>
    <w:p w14:paraId="08BD3A32" w14:textId="787E5F65" w:rsidR="00B23FA8" w:rsidRPr="00B23FA8" w:rsidRDefault="00B23FA8" w:rsidP="00B23FA8">
      <w:pPr>
        <w:pStyle w:val="ListParagraph"/>
        <w:numPr>
          <w:ilvl w:val="0"/>
          <w:numId w:val="8"/>
        </w:numPr>
        <w:spacing w:after="160" w:line="259" w:lineRule="auto"/>
        <w:rPr>
          <w:rFonts w:eastAsiaTheme="minorHAnsi" w:cs="Arial"/>
          <w:b/>
          <w:bCs/>
          <w:sz w:val="24"/>
          <w:szCs w:val="24"/>
        </w:rPr>
      </w:pPr>
      <w:r w:rsidRPr="00B23FA8">
        <w:rPr>
          <w:rFonts w:eastAsiaTheme="minorHAnsi" w:cs="Arial"/>
          <w:b/>
          <w:bCs/>
          <w:sz w:val="24"/>
          <w:szCs w:val="24"/>
        </w:rPr>
        <w:t xml:space="preserve">Countryside code.  </w:t>
      </w:r>
      <w:r w:rsidRPr="00B23FA8">
        <w:rPr>
          <w:rFonts w:eastAsiaTheme="minorHAnsi" w:cs="Arial"/>
          <w:sz w:val="24"/>
          <w:szCs w:val="24"/>
        </w:rPr>
        <w:t xml:space="preserve">The Countryside Code campaign is </w:t>
      </w:r>
      <w:r w:rsidR="00D721D5">
        <w:rPr>
          <w:rFonts w:eastAsiaTheme="minorHAnsi" w:cs="Arial"/>
          <w:sz w:val="24"/>
          <w:szCs w:val="24"/>
        </w:rPr>
        <w:t>a</w:t>
      </w:r>
      <w:r w:rsidRPr="00B23FA8">
        <w:rPr>
          <w:rFonts w:eastAsiaTheme="minorHAnsi" w:cs="Arial"/>
          <w:sz w:val="24"/>
          <w:szCs w:val="24"/>
        </w:rPr>
        <w:t xml:space="preserve"> collaboration with Surrey County Council’s Countryside Visitor Services team. It looks to make the code more accessible for the public to follow, sharing positive messaging to educate the public on </w:t>
      </w:r>
      <w:r w:rsidR="00D721D5">
        <w:rPr>
          <w:rFonts w:eastAsiaTheme="minorHAnsi" w:cs="Arial"/>
          <w:sz w:val="24"/>
          <w:szCs w:val="24"/>
        </w:rPr>
        <w:t xml:space="preserve">the </w:t>
      </w:r>
      <w:proofErr w:type="gramStart"/>
      <w:r w:rsidR="00D721D5">
        <w:rPr>
          <w:rFonts w:eastAsiaTheme="minorHAnsi" w:cs="Arial"/>
          <w:sz w:val="24"/>
          <w:szCs w:val="24"/>
        </w:rPr>
        <w:t>particular</w:t>
      </w:r>
      <w:r w:rsidRPr="00B23FA8">
        <w:rPr>
          <w:rFonts w:eastAsiaTheme="minorHAnsi" w:cs="Arial"/>
          <w:sz w:val="24"/>
          <w:szCs w:val="24"/>
        </w:rPr>
        <w:t xml:space="preserve"> challenges</w:t>
      </w:r>
      <w:proofErr w:type="gramEnd"/>
      <w:r w:rsidR="00D721D5">
        <w:rPr>
          <w:rFonts w:eastAsiaTheme="minorHAnsi" w:cs="Arial"/>
          <w:sz w:val="24"/>
          <w:szCs w:val="24"/>
        </w:rPr>
        <w:t xml:space="preserve"> we face in the Surrey countryside</w:t>
      </w:r>
      <w:r w:rsidRPr="00B23FA8">
        <w:rPr>
          <w:rFonts w:eastAsiaTheme="minorHAnsi" w:cs="Arial"/>
          <w:sz w:val="24"/>
          <w:szCs w:val="24"/>
        </w:rPr>
        <w:t xml:space="preserve">. This </w:t>
      </w:r>
      <w:r w:rsidR="00D721D5">
        <w:rPr>
          <w:rFonts w:eastAsiaTheme="minorHAnsi" w:cs="Arial"/>
          <w:sz w:val="24"/>
          <w:szCs w:val="24"/>
        </w:rPr>
        <w:t>campaign</w:t>
      </w:r>
      <w:r w:rsidRPr="00B23FA8">
        <w:rPr>
          <w:rFonts w:eastAsiaTheme="minorHAnsi" w:cs="Arial"/>
          <w:sz w:val="24"/>
          <w:szCs w:val="24"/>
        </w:rPr>
        <w:t xml:space="preserve"> include</w:t>
      </w:r>
      <w:r w:rsidR="00D721D5">
        <w:rPr>
          <w:rFonts w:eastAsiaTheme="minorHAnsi" w:cs="Arial"/>
          <w:sz w:val="24"/>
          <w:szCs w:val="24"/>
        </w:rPr>
        <w:t>s</w:t>
      </w:r>
      <w:r w:rsidRPr="00B23FA8">
        <w:rPr>
          <w:rFonts w:eastAsiaTheme="minorHAnsi" w:cs="Arial"/>
          <w:sz w:val="24"/>
          <w:szCs w:val="24"/>
        </w:rPr>
        <w:t xml:space="preserve"> six 30 second videos from various community groups; farmers, walkers, cyclists, horse riders, fire &amp; </w:t>
      </w:r>
      <w:proofErr w:type="gramStart"/>
      <w:r w:rsidRPr="00B23FA8">
        <w:rPr>
          <w:rFonts w:eastAsiaTheme="minorHAnsi" w:cs="Arial"/>
          <w:sz w:val="24"/>
          <w:szCs w:val="24"/>
        </w:rPr>
        <w:t>rescue</w:t>
      </w:r>
      <w:proofErr w:type="gramEnd"/>
      <w:r w:rsidRPr="00B23FA8">
        <w:rPr>
          <w:rFonts w:eastAsiaTheme="minorHAnsi" w:cs="Arial"/>
          <w:sz w:val="24"/>
          <w:szCs w:val="24"/>
        </w:rPr>
        <w:t xml:space="preserve"> and </w:t>
      </w:r>
      <w:r w:rsidR="00D721D5">
        <w:rPr>
          <w:rFonts w:eastAsiaTheme="minorHAnsi" w:cs="Arial"/>
          <w:sz w:val="24"/>
          <w:szCs w:val="24"/>
        </w:rPr>
        <w:t>access managers</w:t>
      </w:r>
      <w:r w:rsidRPr="00B23FA8">
        <w:rPr>
          <w:rFonts w:eastAsiaTheme="minorHAnsi" w:cs="Arial"/>
          <w:sz w:val="24"/>
          <w:szCs w:val="24"/>
        </w:rPr>
        <w:t xml:space="preserve">. They will share their stories and give a friendly face to the reasons why we must practice good behaviour in the countryside. The deliverables include the videos on Instagram Reels, </w:t>
      </w:r>
      <w:r w:rsidR="00B77FE5">
        <w:rPr>
          <w:rFonts w:eastAsiaTheme="minorHAnsi" w:cs="Arial"/>
          <w:sz w:val="24"/>
          <w:szCs w:val="24"/>
        </w:rPr>
        <w:t xml:space="preserve">sharing </w:t>
      </w:r>
      <w:r w:rsidRPr="00B23FA8">
        <w:rPr>
          <w:rFonts w:eastAsiaTheme="minorHAnsi" w:cs="Arial"/>
          <w:sz w:val="24"/>
          <w:szCs w:val="24"/>
        </w:rPr>
        <w:t>upload</w:t>
      </w:r>
      <w:r w:rsidR="00B77FE5">
        <w:rPr>
          <w:rFonts w:eastAsiaTheme="minorHAnsi" w:cs="Arial"/>
          <w:sz w:val="24"/>
          <w:szCs w:val="24"/>
        </w:rPr>
        <w:t>s onto</w:t>
      </w:r>
      <w:r w:rsidRPr="00B23FA8">
        <w:rPr>
          <w:rFonts w:eastAsiaTheme="minorHAnsi" w:cs="Arial"/>
          <w:sz w:val="24"/>
          <w:szCs w:val="24"/>
        </w:rPr>
        <w:t xml:space="preserve"> websites and on-site posters</w:t>
      </w:r>
      <w:r w:rsidR="00B77FE5">
        <w:rPr>
          <w:rFonts w:eastAsiaTheme="minorHAnsi" w:cs="Arial"/>
          <w:sz w:val="24"/>
          <w:szCs w:val="24"/>
        </w:rPr>
        <w:t xml:space="preserve"> that will be available to parish councils and land managers.</w:t>
      </w:r>
    </w:p>
    <w:p w14:paraId="66EB6BE9" w14:textId="23CEEDF8" w:rsidR="00B23FA8" w:rsidRPr="00A63DE4" w:rsidRDefault="00B23FA8" w:rsidP="00B23FA8">
      <w:pPr>
        <w:pStyle w:val="ListParagraph"/>
        <w:numPr>
          <w:ilvl w:val="0"/>
          <w:numId w:val="8"/>
        </w:numPr>
        <w:spacing w:after="160" w:line="259" w:lineRule="auto"/>
        <w:rPr>
          <w:rFonts w:eastAsiaTheme="minorHAnsi" w:cs="Arial"/>
          <w:sz w:val="24"/>
          <w:szCs w:val="24"/>
        </w:rPr>
      </w:pPr>
      <w:proofErr w:type="spellStart"/>
      <w:r w:rsidRPr="00B23FA8">
        <w:rPr>
          <w:rFonts w:eastAsiaTheme="minorHAnsi" w:cs="Arial"/>
          <w:b/>
          <w:bCs/>
          <w:sz w:val="24"/>
          <w:szCs w:val="24"/>
        </w:rPr>
        <w:t>BetterPoints</w:t>
      </w:r>
      <w:proofErr w:type="spellEnd"/>
      <w:r w:rsidRPr="00B23FA8">
        <w:rPr>
          <w:rFonts w:eastAsiaTheme="minorHAnsi" w:cs="Arial"/>
          <w:b/>
          <w:bCs/>
          <w:sz w:val="24"/>
          <w:szCs w:val="24"/>
        </w:rPr>
        <w:t>.  T</w:t>
      </w:r>
      <w:r w:rsidRPr="00B23FA8">
        <w:rPr>
          <w:rFonts w:eastAsiaTheme="minorHAnsi" w:cs="Arial"/>
          <w:sz w:val="24"/>
          <w:szCs w:val="24"/>
        </w:rPr>
        <w:t xml:space="preserve">he </w:t>
      </w:r>
      <w:proofErr w:type="spellStart"/>
      <w:r w:rsidRPr="00B23FA8">
        <w:rPr>
          <w:rFonts w:eastAsiaTheme="minorHAnsi" w:cs="Arial"/>
          <w:sz w:val="24"/>
          <w:szCs w:val="24"/>
        </w:rPr>
        <w:t>BetterPoints</w:t>
      </w:r>
      <w:proofErr w:type="spellEnd"/>
      <w:r w:rsidRPr="00B23FA8">
        <w:rPr>
          <w:rFonts w:eastAsiaTheme="minorHAnsi" w:cs="Arial"/>
          <w:sz w:val="24"/>
          <w:szCs w:val="24"/>
        </w:rPr>
        <w:t xml:space="preserve"> app has teamed up with Surrey County Council in support of their Greener Futures programme. </w:t>
      </w:r>
      <w:proofErr w:type="spellStart"/>
      <w:r w:rsidRPr="00B23FA8">
        <w:rPr>
          <w:rFonts w:eastAsiaTheme="minorHAnsi" w:cs="Arial"/>
          <w:sz w:val="24"/>
          <w:szCs w:val="24"/>
        </w:rPr>
        <w:t>BetterPoints</w:t>
      </w:r>
      <w:proofErr w:type="spellEnd"/>
      <w:r w:rsidRPr="00B23FA8">
        <w:rPr>
          <w:rFonts w:eastAsiaTheme="minorHAnsi" w:cs="Arial"/>
          <w:sz w:val="24"/>
          <w:szCs w:val="24"/>
        </w:rPr>
        <w:t xml:space="preserve"> enables points to be earned for greener travel and exercise in the Surrey countryside that can be spent on local businesses and charities. We have collaborated with</w:t>
      </w:r>
      <w:r w:rsidR="00B77FE5">
        <w:rPr>
          <w:rFonts w:eastAsiaTheme="minorHAnsi" w:cs="Arial"/>
          <w:sz w:val="24"/>
          <w:szCs w:val="24"/>
        </w:rPr>
        <w:t xml:space="preserve"> Surrey CC colleagues </w:t>
      </w:r>
      <w:r w:rsidRPr="00B23FA8">
        <w:rPr>
          <w:rFonts w:eastAsiaTheme="minorHAnsi" w:cs="Arial"/>
          <w:sz w:val="24"/>
          <w:szCs w:val="24"/>
        </w:rPr>
        <w:t xml:space="preserve">this summer to offer users points bonuses and giveaways </w:t>
      </w:r>
      <w:r w:rsidR="00B77FE5">
        <w:rPr>
          <w:rFonts w:eastAsiaTheme="minorHAnsi" w:cs="Arial"/>
          <w:sz w:val="24"/>
          <w:szCs w:val="24"/>
        </w:rPr>
        <w:t>as rewards for</w:t>
      </w:r>
      <w:r w:rsidRPr="00B23FA8">
        <w:rPr>
          <w:rFonts w:eastAsiaTheme="minorHAnsi" w:cs="Arial"/>
          <w:sz w:val="24"/>
          <w:szCs w:val="24"/>
        </w:rPr>
        <w:t xml:space="preserve"> their sustainable travel efforts in the Surrey Hill</w:t>
      </w:r>
      <w:r w:rsidR="00A63DE4">
        <w:rPr>
          <w:rFonts w:eastAsiaTheme="minorHAnsi" w:cs="Arial"/>
          <w:sz w:val="24"/>
          <w:szCs w:val="24"/>
        </w:rPr>
        <w:t>s.</w:t>
      </w:r>
    </w:p>
    <w:p w14:paraId="2511A564" w14:textId="3B961944" w:rsidR="003E70A5" w:rsidRDefault="00E83A88" w:rsidP="00BD14F5">
      <w:pPr>
        <w:numPr>
          <w:ilvl w:val="0"/>
          <w:numId w:val="8"/>
        </w:numPr>
        <w:rPr>
          <w:rFonts w:ascii="Arial" w:hAnsi="Arial" w:cs="Arial"/>
          <w:szCs w:val="24"/>
        </w:rPr>
      </w:pPr>
      <w:r w:rsidRPr="003D2E5F">
        <w:rPr>
          <w:rFonts w:ascii="Arial" w:hAnsi="Arial" w:cs="Arial"/>
          <w:b/>
          <w:bCs/>
        </w:rPr>
        <w:t>Surrey Hills Website.</w:t>
      </w:r>
      <w:r>
        <w:rPr>
          <w:rFonts w:ascii="Arial" w:hAnsi="Arial" w:cs="Arial"/>
        </w:rPr>
        <w:t xml:space="preserve">  </w:t>
      </w:r>
      <w:r w:rsidR="009343F3">
        <w:rPr>
          <w:rFonts w:ascii="Arial" w:hAnsi="Arial" w:cs="Arial"/>
        </w:rPr>
        <w:t xml:space="preserve">Surrey Creative </w:t>
      </w:r>
      <w:r w:rsidR="00B77FE5">
        <w:rPr>
          <w:rFonts w:ascii="Arial" w:hAnsi="Arial" w:cs="Arial"/>
        </w:rPr>
        <w:t xml:space="preserve">is </w:t>
      </w:r>
      <w:r w:rsidR="003E70A5">
        <w:rPr>
          <w:rFonts w:ascii="Arial" w:hAnsi="Arial" w:cs="Arial"/>
        </w:rPr>
        <w:t>develop</w:t>
      </w:r>
      <w:r w:rsidR="00B77FE5">
        <w:rPr>
          <w:rFonts w:ascii="Arial" w:hAnsi="Arial" w:cs="Arial"/>
        </w:rPr>
        <w:t>ing</w:t>
      </w:r>
      <w:r w:rsidR="003E70A5">
        <w:rPr>
          <w:rFonts w:ascii="Arial" w:hAnsi="Arial" w:cs="Arial"/>
        </w:rPr>
        <w:t xml:space="preserve"> the new </w:t>
      </w:r>
      <w:r w:rsidR="00B77FE5">
        <w:rPr>
          <w:rFonts w:ascii="Arial" w:hAnsi="Arial" w:cs="Arial"/>
        </w:rPr>
        <w:t xml:space="preserve">Surrey Hills </w:t>
      </w:r>
      <w:r w:rsidR="003E70A5">
        <w:rPr>
          <w:rFonts w:ascii="Arial" w:hAnsi="Arial" w:cs="Arial"/>
        </w:rPr>
        <w:t>website</w:t>
      </w:r>
      <w:r w:rsidRPr="00E83A88">
        <w:rPr>
          <w:rFonts w:ascii="Arial" w:hAnsi="Arial" w:cs="Arial"/>
        </w:rPr>
        <w:t>. Th</w:t>
      </w:r>
      <w:r w:rsidR="003E70A5">
        <w:rPr>
          <w:rFonts w:ascii="Arial" w:hAnsi="Arial" w:cs="Arial"/>
        </w:rPr>
        <w:t>is</w:t>
      </w:r>
      <w:r w:rsidRPr="00E83A88">
        <w:rPr>
          <w:rFonts w:ascii="Arial" w:hAnsi="Arial" w:cs="Arial"/>
        </w:rPr>
        <w:t xml:space="preserve"> will</w:t>
      </w:r>
      <w:r w:rsidR="0072549F">
        <w:rPr>
          <w:rFonts w:ascii="Arial" w:hAnsi="Arial" w:cs="Arial"/>
        </w:rPr>
        <w:t xml:space="preserve"> enable easier content management</w:t>
      </w:r>
      <w:r w:rsidR="003E70A5">
        <w:rPr>
          <w:rFonts w:ascii="Arial" w:hAnsi="Arial" w:cs="Arial"/>
        </w:rPr>
        <w:t>,</w:t>
      </w:r>
      <w:r w:rsidR="0072549F">
        <w:rPr>
          <w:rFonts w:ascii="Arial" w:hAnsi="Arial" w:cs="Arial"/>
        </w:rPr>
        <w:t xml:space="preserve"> </w:t>
      </w:r>
      <w:r w:rsidRPr="00E83A88">
        <w:rPr>
          <w:rFonts w:ascii="Arial" w:hAnsi="Arial" w:cs="Arial"/>
        </w:rPr>
        <w:t>a better visitor offering and community hub elemen</w:t>
      </w:r>
      <w:r w:rsidR="003D2E5F">
        <w:rPr>
          <w:rFonts w:ascii="Arial" w:hAnsi="Arial" w:cs="Arial"/>
        </w:rPr>
        <w:t>t</w:t>
      </w:r>
      <w:r w:rsidR="00A86744">
        <w:rPr>
          <w:rFonts w:ascii="Arial" w:hAnsi="Arial" w:cs="Arial"/>
        </w:rPr>
        <w:t>, as well as supporting major projects like the Farming in Protected Landscapes programme.</w:t>
      </w:r>
      <w:r w:rsidR="00B77FE5">
        <w:rPr>
          <w:rFonts w:ascii="Arial" w:hAnsi="Arial" w:cs="Arial"/>
        </w:rPr>
        <w:t xml:space="preserve">  It is</w:t>
      </w:r>
      <w:r w:rsidR="0072549F">
        <w:rPr>
          <w:rFonts w:ascii="Arial" w:hAnsi="Arial" w:cs="Arial"/>
        </w:rPr>
        <w:t xml:space="preserve"> also a major opportunity to refresh the brand and to demonstrate greater diversity and inclusivity as</w:t>
      </w:r>
      <w:r w:rsidR="0072549F" w:rsidRPr="00B77FE5">
        <w:rPr>
          <w:rFonts w:ascii="Arial" w:hAnsi="Arial" w:cs="Arial"/>
        </w:rPr>
        <w:t xml:space="preserve"> a National Landscape.</w:t>
      </w:r>
      <w:r w:rsidR="00BD14F5" w:rsidRPr="00B77FE5">
        <w:rPr>
          <w:rFonts w:ascii="Arial" w:hAnsi="Arial" w:cs="Arial"/>
        </w:rPr>
        <w:t xml:space="preserve"> </w:t>
      </w:r>
      <w:r w:rsidR="00B77FE5" w:rsidRPr="00B77FE5">
        <w:rPr>
          <w:rFonts w:ascii="Arial" w:hAnsi="Arial" w:cs="Arial"/>
        </w:rPr>
        <w:t>Volunteers were rec</w:t>
      </w:r>
      <w:r w:rsidR="00B77FE5">
        <w:rPr>
          <w:rFonts w:ascii="Arial" w:hAnsi="Arial" w:cs="Arial"/>
        </w:rPr>
        <w:t>r</w:t>
      </w:r>
      <w:r w:rsidR="00B77FE5" w:rsidRPr="00B77FE5">
        <w:rPr>
          <w:rFonts w:ascii="Arial" w:hAnsi="Arial" w:cs="Arial"/>
        </w:rPr>
        <w:t>uit</w:t>
      </w:r>
      <w:r w:rsidR="00B77FE5">
        <w:rPr>
          <w:rFonts w:ascii="Arial" w:hAnsi="Arial" w:cs="Arial"/>
        </w:rPr>
        <w:t>e</w:t>
      </w:r>
      <w:r w:rsidR="00B77FE5" w:rsidRPr="00B77FE5">
        <w:rPr>
          <w:rFonts w:ascii="Arial" w:hAnsi="Arial" w:cs="Arial"/>
        </w:rPr>
        <w:t>d for a</w:t>
      </w:r>
      <w:r w:rsidR="00BD14F5" w:rsidRPr="00B77FE5">
        <w:rPr>
          <w:rFonts w:ascii="Arial" w:hAnsi="Arial" w:cs="Arial"/>
        </w:rPr>
        <w:t xml:space="preserve"> photoshoot</w:t>
      </w:r>
      <w:r w:rsidR="00B77FE5">
        <w:rPr>
          <w:rFonts w:ascii="Arial" w:hAnsi="Arial" w:cs="Arial"/>
        </w:rPr>
        <w:t>, representing greater diversity and inclusion,</w:t>
      </w:r>
      <w:r w:rsidR="00BD14F5" w:rsidRPr="00B77FE5">
        <w:rPr>
          <w:rFonts w:ascii="Arial" w:hAnsi="Arial" w:cs="Arial"/>
        </w:rPr>
        <w:t xml:space="preserve"> </w:t>
      </w:r>
      <w:r w:rsidR="00B77FE5">
        <w:rPr>
          <w:rFonts w:ascii="Arial" w:hAnsi="Arial" w:cs="Arial"/>
        </w:rPr>
        <w:t>for</w:t>
      </w:r>
      <w:r w:rsidR="00BD14F5" w:rsidRPr="00B77FE5">
        <w:rPr>
          <w:rFonts w:ascii="Arial" w:hAnsi="Arial" w:cs="Arial"/>
        </w:rPr>
        <w:t xml:space="preserve"> a variety</w:t>
      </w:r>
      <w:r w:rsidR="00BD14F5" w:rsidRPr="00BD14F5">
        <w:rPr>
          <w:rFonts w:ascii="Arial" w:hAnsi="Arial" w:cs="Arial"/>
        </w:rPr>
        <w:t xml:space="preserve"> of locations </w:t>
      </w:r>
      <w:r w:rsidR="00B77FE5">
        <w:rPr>
          <w:rFonts w:ascii="Arial" w:hAnsi="Arial" w:cs="Arial"/>
        </w:rPr>
        <w:t>in</w:t>
      </w:r>
      <w:r w:rsidR="00BD14F5" w:rsidRPr="00BD14F5">
        <w:rPr>
          <w:rFonts w:ascii="Arial" w:hAnsi="Arial" w:cs="Arial"/>
        </w:rPr>
        <w:t xml:space="preserve"> the Surrey Hills </w:t>
      </w:r>
      <w:r w:rsidR="00BD14F5" w:rsidRPr="00B23FA8">
        <w:rPr>
          <w:rFonts w:ascii="Arial" w:hAnsi="Arial" w:cs="Arial"/>
          <w:szCs w:val="24"/>
        </w:rPr>
        <w:t xml:space="preserve">which will be used </w:t>
      </w:r>
      <w:r w:rsidR="00B77FE5">
        <w:rPr>
          <w:rFonts w:ascii="Arial" w:hAnsi="Arial" w:cs="Arial"/>
          <w:szCs w:val="24"/>
        </w:rPr>
        <w:t xml:space="preserve">across </w:t>
      </w:r>
      <w:r w:rsidR="00BD14F5" w:rsidRPr="00B23FA8">
        <w:rPr>
          <w:rFonts w:ascii="Arial" w:hAnsi="Arial" w:cs="Arial"/>
          <w:szCs w:val="24"/>
        </w:rPr>
        <w:t>the Surrey Hills website, social media and in printed materials.</w:t>
      </w:r>
    </w:p>
    <w:p w14:paraId="4EE2AAEA" w14:textId="77777777" w:rsidR="00A63DE4" w:rsidRDefault="00A63DE4" w:rsidP="00A63DE4">
      <w:pPr>
        <w:ind w:left="539"/>
        <w:rPr>
          <w:rFonts w:ascii="Arial" w:hAnsi="Arial" w:cs="Arial"/>
          <w:szCs w:val="24"/>
        </w:rPr>
      </w:pPr>
    </w:p>
    <w:p w14:paraId="1667D3CC" w14:textId="73AF312B" w:rsidR="00A63DE4" w:rsidRPr="00A63DE4" w:rsidRDefault="00A63DE4" w:rsidP="00A63DE4">
      <w:pPr>
        <w:numPr>
          <w:ilvl w:val="0"/>
          <w:numId w:val="8"/>
        </w:numPr>
        <w:tabs>
          <w:tab w:val="clear" w:pos="539"/>
          <w:tab w:val="left" w:pos="540"/>
        </w:tabs>
        <w:rPr>
          <w:rFonts w:ascii="Arial" w:hAnsi="Arial" w:cs="Arial"/>
        </w:rPr>
      </w:pPr>
      <w:r>
        <w:rPr>
          <w:rFonts w:ascii="Arial" w:hAnsi="Arial" w:cs="Arial"/>
          <w:b/>
          <w:bCs/>
        </w:rPr>
        <w:t>Making Space for Nature</w:t>
      </w:r>
      <w:r w:rsidR="0042375A">
        <w:rPr>
          <w:rFonts w:ascii="Arial" w:hAnsi="Arial" w:cs="Arial"/>
          <w:b/>
          <w:bCs/>
        </w:rPr>
        <w:t xml:space="preserve"> Exhibition</w:t>
      </w:r>
      <w:r>
        <w:rPr>
          <w:rFonts w:ascii="Arial" w:hAnsi="Arial" w:cs="Arial"/>
          <w:b/>
          <w:bCs/>
        </w:rPr>
        <w:t xml:space="preserve">.  </w:t>
      </w:r>
      <w:r w:rsidRPr="00FC7BD9">
        <w:rPr>
          <w:rFonts w:ascii="Arial" w:hAnsi="Arial" w:cs="Arial"/>
        </w:rPr>
        <w:t>Painting</w:t>
      </w:r>
      <w:r>
        <w:rPr>
          <w:rFonts w:ascii="Arial" w:hAnsi="Arial" w:cs="Arial"/>
        </w:rPr>
        <w:t>s</w:t>
      </w:r>
      <w:r w:rsidRPr="00FC7BD9">
        <w:rPr>
          <w:rFonts w:ascii="Arial" w:hAnsi="Arial" w:cs="Arial"/>
        </w:rPr>
        <w:t xml:space="preserve"> of the 30 Surrey Hills indicator species have been created by an ‘Our Time’ artist at HMP Send, taking part in a programme delivered by Watts Gallery Trust and funded by the Michael </w:t>
      </w:r>
      <w:proofErr w:type="spellStart"/>
      <w:r w:rsidRPr="00FC7BD9">
        <w:rPr>
          <w:rFonts w:ascii="Arial" w:hAnsi="Arial" w:cs="Arial"/>
        </w:rPr>
        <w:t>Varah</w:t>
      </w:r>
      <w:proofErr w:type="spellEnd"/>
      <w:r w:rsidRPr="00FC7BD9">
        <w:rPr>
          <w:rFonts w:ascii="Arial" w:hAnsi="Arial" w:cs="Arial"/>
        </w:rPr>
        <w:t xml:space="preserve"> Memorial Fund</w:t>
      </w:r>
      <w:r>
        <w:rPr>
          <w:rFonts w:ascii="Arial" w:hAnsi="Arial" w:cs="Arial"/>
        </w:rPr>
        <w:t xml:space="preserve"> and the Surrey Hills Trust </w:t>
      </w:r>
      <w:r>
        <w:rPr>
          <w:rFonts w:ascii="Arial" w:hAnsi="Arial" w:cs="Arial"/>
        </w:rPr>
        <w:lastRenderedPageBreak/>
        <w:t>Fund</w:t>
      </w:r>
      <w:r w:rsidRPr="00FC7BD9">
        <w:rPr>
          <w:rFonts w:ascii="Arial" w:hAnsi="Arial" w:cs="Arial"/>
        </w:rPr>
        <w:t xml:space="preserve">.  </w:t>
      </w:r>
      <w:r w:rsidR="00B77FE5">
        <w:rPr>
          <w:rFonts w:ascii="Arial" w:hAnsi="Arial" w:cs="Arial"/>
        </w:rPr>
        <w:t xml:space="preserve">They now feature as part of a wonderful exhibition with the </w:t>
      </w:r>
      <w:r w:rsidRPr="00FC7BD9">
        <w:rPr>
          <w:rFonts w:ascii="Arial" w:hAnsi="Arial" w:cs="Arial"/>
        </w:rPr>
        <w:t>National Trust at Leith Hill Place</w:t>
      </w:r>
      <w:r>
        <w:rPr>
          <w:rFonts w:ascii="Arial" w:hAnsi="Arial" w:cs="Arial"/>
        </w:rPr>
        <w:t>, aligning with the celebration of Vaughn Williams 150</w:t>
      </w:r>
      <w:r w:rsidRPr="008B591C">
        <w:rPr>
          <w:rFonts w:ascii="Arial" w:hAnsi="Arial" w:cs="Arial"/>
          <w:vertAlign w:val="superscript"/>
        </w:rPr>
        <w:t>th</w:t>
      </w:r>
      <w:r>
        <w:rPr>
          <w:rFonts w:ascii="Arial" w:hAnsi="Arial" w:cs="Arial"/>
        </w:rPr>
        <w:t xml:space="preserve"> anniversary</w:t>
      </w:r>
      <w:r w:rsidR="00B77FE5">
        <w:rPr>
          <w:rFonts w:ascii="Arial" w:hAnsi="Arial" w:cs="Arial"/>
        </w:rPr>
        <w:t>.  There will</w:t>
      </w:r>
      <w:r w:rsidRPr="00FC7BD9">
        <w:rPr>
          <w:rFonts w:ascii="Arial" w:hAnsi="Arial" w:cs="Arial"/>
        </w:rPr>
        <w:t xml:space="preserve"> be an opportunity to have a fundraising event and to thank all the partners, land managers and conservation bodies involved in developing the project</w:t>
      </w:r>
      <w:r w:rsidR="00B77FE5">
        <w:rPr>
          <w:rFonts w:ascii="Arial" w:hAnsi="Arial" w:cs="Arial"/>
        </w:rPr>
        <w:t xml:space="preserve"> being planned for Thursday 25</w:t>
      </w:r>
      <w:r w:rsidR="00B77FE5" w:rsidRPr="00B77FE5">
        <w:rPr>
          <w:rFonts w:ascii="Arial" w:hAnsi="Arial" w:cs="Arial"/>
          <w:vertAlign w:val="superscript"/>
        </w:rPr>
        <w:t>th</w:t>
      </w:r>
      <w:r w:rsidR="00B77FE5">
        <w:rPr>
          <w:rFonts w:ascii="Arial" w:hAnsi="Arial" w:cs="Arial"/>
        </w:rPr>
        <w:t xml:space="preserve"> </w:t>
      </w:r>
      <w:r w:rsidR="0042375A">
        <w:rPr>
          <w:rFonts w:ascii="Arial" w:hAnsi="Arial" w:cs="Arial"/>
        </w:rPr>
        <w:t>August</w:t>
      </w:r>
      <w:r w:rsidR="00B77FE5">
        <w:rPr>
          <w:rFonts w:ascii="Arial" w:hAnsi="Arial" w:cs="Arial"/>
        </w:rPr>
        <w:t>.</w:t>
      </w:r>
    </w:p>
    <w:p w14:paraId="25E2A1E2" w14:textId="77777777" w:rsidR="00C00C3A" w:rsidRPr="00B23FA8" w:rsidRDefault="00C00C3A" w:rsidP="00C00C3A">
      <w:pPr>
        <w:ind w:left="539"/>
        <w:rPr>
          <w:rFonts w:ascii="Arial" w:hAnsi="Arial" w:cs="Arial"/>
          <w:szCs w:val="24"/>
        </w:rPr>
      </w:pPr>
    </w:p>
    <w:p w14:paraId="6FCDFB80" w14:textId="5DFC596A" w:rsidR="004A2054" w:rsidRPr="00B23FA8" w:rsidRDefault="004A2054" w:rsidP="004A2054">
      <w:pPr>
        <w:pStyle w:val="ListParagraph"/>
        <w:numPr>
          <w:ilvl w:val="0"/>
          <w:numId w:val="8"/>
        </w:numPr>
        <w:rPr>
          <w:rFonts w:eastAsiaTheme="minorHAnsi" w:cs="Arial"/>
          <w:sz w:val="24"/>
          <w:szCs w:val="24"/>
        </w:rPr>
      </w:pPr>
      <w:r w:rsidRPr="00B23FA8">
        <w:rPr>
          <w:rFonts w:eastAsiaTheme="minorHAnsi" w:cs="Arial"/>
          <w:b/>
          <w:bCs/>
          <w:sz w:val="24"/>
          <w:szCs w:val="24"/>
        </w:rPr>
        <w:t>Nature Connections</w:t>
      </w:r>
      <w:r w:rsidRPr="00B23FA8">
        <w:rPr>
          <w:rFonts w:eastAsia="Calibri" w:cs="Arial"/>
          <w:b/>
          <w:bCs/>
          <w:sz w:val="24"/>
          <w:szCs w:val="24"/>
          <w:lang w:eastAsia="en-GB"/>
        </w:rPr>
        <w:t xml:space="preserve"> in the Surrey</w:t>
      </w:r>
      <w:r w:rsidR="00B23FA8">
        <w:rPr>
          <w:rFonts w:eastAsia="Calibri" w:cs="Arial"/>
          <w:b/>
          <w:bCs/>
          <w:sz w:val="24"/>
          <w:szCs w:val="24"/>
          <w:lang w:eastAsia="en-GB"/>
        </w:rPr>
        <w:t xml:space="preserve"> Hills</w:t>
      </w:r>
      <w:r w:rsidRPr="00B23FA8">
        <w:rPr>
          <w:rFonts w:eastAsia="Calibri" w:cs="Arial"/>
          <w:sz w:val="24"/>
          <w:szCs w:val="24"/>
          <w:lang w:eastAsia="en-GB"/>
        </w:rPr>
        <w:t xml:space="preserve">. </w:t>
      </w:r>
      <w:r w:rsidR="00B23FA8">
        <w:rPr>
          <w:rFonts w:eastAsia="Calibri" w:cs="Arial"/>
          <w:sz w:val="24"/>
          <w:szCs w:val="24"/>
          <w:lang w:eastAsia="en-GB"/>
        </w:rPr>
        <w:t>In a</w:t>
      </w:r>
      <w:r w:rsidRPr="00B23FA8">
        <w:rPr>
          <w:rFonts w:eastAsia="Calibri" w:cs="Arial"/>
          <w:sz w:val="24"/>
          <w:szCs w:val="24"/>
          <w:lang w:eastAsia="en-GB"/>
        </w:rPr>
        <w:t xml:space="preserve"> partnership with</w:t>
      </w:r>
      <w:r w:rsidRPr="00B23FA8">
        <w:rPr>
          <w:rFonts w:eastAsia="Calibri" w:cs="Arial"/>
          <w:b/>
          <w:bCs/>
          <w:sz w:val="24"/>
          <w:szCs w:val="24"/>
          <w:lang w:eastAsia="en-GB"/>
        </w:rPr>
        <w:t xml:space="preserve"> </w:t>
      </w:r>
      <w:r w:rsidRPr="00B23FA8">
        <w:rPr>
          <w:rFonts w:eastAsiaTheme="minorHAnsi" w:cs="Arial"/>
          <w:sz w:val="24"/>
          <w:szCs w:val="24"/>
        </w:rPr>
        <w:t>Natural England to help connect people with nature</w:t>
      </w:r>
      <w:r w:rsidR="00B77FE5">
        <w:rPr>
          <w:rFonts w:eastAsiaTheme="minorHAnsi" w:cs="Arial"/>
          <w:sz w:val="24"/>
          <w:szCs w:val="24"/>
        </w:rPr>
        <w:t xml:space="preserve">, Nature </w:t>
      </w:r>
      <w:r w:rsidRPr="00B23FA8">
        <w:rPr>
          <w:rFonts w:eastAsiaTheme="minorHAnsi" w:cs="Arial"/>
          <w:sz w:val="24"/>
          <w:szCs w:val="24"/>
        </w:rPr>
        <w:t>Connection</w:t>
      </w:r>
      <w:r w:rsidR="00B77FE5">
        <w:rPr>
          <w:rFonts w:eastAsiaTheme="minorHAnsi" w:cs="Arial"/>
          <w:sz w:val="24"/>
          <w:szCs w:val="24"/>
        </w:rPr>
        <w:t>s</w:t>
      </w:r>
      <w:r w:rsidRPr="00B23FA8">
        <w:rPr>
          <w:rFonts w:eastAsiaTheme="minorHAnsi" w:cs="Arial"/>
          <w:sz w:val="24"/>
          <w:szCs w:val="24"/>
        </w:rPr>
        <w:t xml:space="preserve"> is an integral physical and emotional experience to support a feeling of safety, belonging and </w:t>
      </w:r>
      <w:r w:rsidR="006C2F0F">
        <w:rPr>
          <w:rFonts w:eastAsiaTheme="minorHAnsi" w:cs="Arial"/>
          <w:sz w:val="24"/>
          <w:szCs w:val="24"/>
        </w:rPr>
        <w:t>purpose in the Surrey Hills</w:t>
      </w:r>
      <w:r w:rsidRPr="00B23FA8">
        <w:rPr>
          <w:rFonts w:eastAsiaTheme="minorHAnsi" w:cs="Arial"/>
          <w:sz w:val="24"/>
          <w:szCs w:val="24"/>
        </w:rPr>
        <w:t xml:space="preserve">. </w:t>
      </w:r>
      <w:r w:rsidR="006C2F0F">
        <w:rPr>
          <w:rFonts w:eastAsiaTheme="minorHAnsi" w:cs="Arial"/>
          <w:sz w:val="24"/>
          <w:szCs w:val="24"/>
        </w:rPr>
        <w:t xml:space="preserve"> This is a key theme for 2022 and Emma </w:t>
      </w:r>
      <w:r w:rsidRPr="00B23FA8">
        <w:rPr>
          <w:rFonts w:eastAsiaTheme="minorHAnsi" w:cs="Arial"/>
          <w:sz w:val="24"/>
          <w:szCs w:val="24"/>
        </w:rPr>
        <w:t>has facilitated a fantastic variety of activities so far</w:t>
      </w:r>
      <w:r w:rsidR="006C2F0F">
        <w:rPr>
          <w:rFonts w:eastAsiaTheme="minorHAnsi" w:cs="Arial"/>
          <w:sz w:val="24"/>
          <w:szCs w:val="24"/>
        </w:rPr>
        <w:t xml:space="preserve"> which </w:t>
      </w:r>
      <w:r w:rsidRPr="00B23FA8">
        <w:rPr>
          <w:rFonts w:eastAsiaTheme="minorHAnsi" w:cs="Arial"/>
          <w:color w:val="auto"/>
          <w:sz w:val="24"/>
          <w:szCs w:val="24"/>
        </w:rPr>
        <w:t>include</w:t>
      </w:r>
      <w:r w:rsidR="006C2F0F">
        <w:rPr>
          <w:rFonts w:eastAsiaTheme="minorHAnsi" w:cs="Arial"/>
          <w:color w:val="auto"/>
          <w:sz w:val="24"/>
          <w:szCs w:val="24"/>
        </w:rPr>
        <w:t>s</w:t>
      </w:r>
      <w:r w:rsidRPr="00B23FA8">
        <w:rPr>
          <w:rFonts w:eastAsiaTheme="minorHAnsi" w:cs="Arial"/>
          <w:color w:val="auto"/>
          <w:sz w:val="24"/>
          <w:szCs w:val="24"/>
        </w:rPr>
        <w:t xml:space="preserve"> 6 groups of displaced young people from </w:t>
      </w:r>
      <w:r w:rsidR="006C2F0F">
        <w:rPr>
          <w:rFonts w:eastAsiaTheme="minorHAnsi" w:cs="Arial"/>
          <w:color w:val="auto"/>
          <w:sz w:val="24"/>
          <w:szCs w:val="24"/>
        </w:rPr>
        <w:t xml:space="preserve">The </w:t>
      </w:r>
      <w:hyperlink r:id="rId8" w:tooltip="Big Leaf Foundation" w:history="1">
        <w:r w:rsidRPr="00B23FA8">
          <w:rPr>
            <w:rFonts w:eastAsiaTheme="minorHAnsi" w:cs="Arial"/>
            <w:color w:val="auto"/>
            <w:sz w:val="24"/>
            <w:szCs w:val="24"/>
          </w:rPr>
          <w:t>Big Leaf  Foundation</w:t>
        </w:r>
      </w:hyperlink>
      <w:r w:rsidRPr="00B23FA8">
        <w:rPr>
          <w:rFonts w:eastAsiaTheme="minorHAnsi" w:cs="Arial"/>
          <w:color w:val="auto"/>
          <w:sz w:val="24"/>
          <w:szCs w:val="24"/>
        </w:rPr>
        <w:t> for a series of nature-based activities at </w:t>
      </w:r>
      <w:hyperlink r:id="rId9" w:tooltip="Surrey Outdoor Learning" w:history="1">
        <w:r w:rsidRPr="00B23FA8">
          <w:rPr>
            <w:rFonts w:eastAsiaTheme="minorHAnsi" w:cs="Arial"/>
            <w:color w:val="auto"/>
            <w:sz w:val="24"/>
            <w:szCs w:val="24"/>
          </w:rPr>
          <w:t>Surrey Outdoor Learning</w:t>
        </w:r>
      </w:hyperlink>
      <w:r w:rsidRPr="00B23FA8">
        <w:rPr>
          <w:rFonts w:eastAsiaTheme="minorHAnsi" w:cs="Arial"/>
          <w:color w:val="auto"/>
          <w:sz w:val="24"/>
          <w:szCs w:val="24"/>
        </w:rPr>
        <w:t xml:space="preserve"> (SOLD). </w:t>
      </w:r>
      <w:r w:rsidR="006C2F0F">
        <w:rPr>
          <w:rFonts w:eastAsiaTheme="minorHAnsi" w:cs="Arial"/>
          <w:color w:val="auto"/>
          <w:sz w:val="24"/>
          <w:szCs w:val="24"/>
        </w:rPr>
        <w:t xml:space="preserve"> This involves cohorts from </w:t>
      </w:r>
      <w:r w:rsidRPr="00B23FA8">
        <w:rPr>
          <w:rFonts w:eastAsiaTheme="minorHAnsi" w:cs="Arial"/>
          <w:color w:val="auto"/>
          <w:sz w:val="24"/>
          <w:szCs w:val="24"/>
        </w:rPr>
        <w:t xml:space="preserve">Big Leaf </w:t>
      </w:r>
      <w:r w:rsidRPr="00B23FA8">
        <w:rPr>
          <w:rFonts w:eastAsiaTheme="minorHAnsi" w:cs="Arial"/>
          <w:sz w:val="24"/>
          <w:szCs w:val="24"/>
        </w:rPr>
        <w:t>partak</w:t>
      </w:r>
      <w:r w:rsidR="006C2F0F">
        <w:rPr>
          <w:rFonts w:eastAsiaTheme="minorHAnsi" w:cs="Arial"/>
          <w:sz w:val="24"/>
          <w:szCs w:val="24"/>
        </w:rPr>
        <w:t>ing</w:t>
      </w:r>
      <w:r w:rsidRPr="00B23FA8">
        <w:rPr>
          <w:rFonts w:eastAsiaTheme="minorHAnsi" w:cs="Arial"/>
          <w:sz w:val="24"/>
          <w:szCs w:val="24"/>
        </w:rPr>
        <w:t xml:space="preserve"> in activities such as high and low ropes set within the woodland, to creative and artistic sessions. This gave the opportunity to reflect, understand and increase confidence in the natural environment.   The Big Leaf team had the following testimony:</w:t>
      </w:r>
    </w:p>
    <w:p w14:paraId="4C3643B4" w14:textId="77777777" w:rsidR="004A2054" w:rsidRPr="004A2054" w:rsidRDefault="004A2054" w:rsidP="00B23FA8">
      <w:pPr>
        <w:overflowPunct/>
        <w:autoSpaceDE/>
        <w:autoSpaceDN/>
        <w:adjustRightInd/>
        <w:spacing w:after="160" w:line="259" w:lineRule="auto"/>
        <w:ind w:left="539"/>
        <w:textAlignment w:val="auto"/>
        <w:rPr>
          <w:rFonts w:ascii="Arial" w:eastAsiaTheme="minorHAnsi" w:hAnsi="Arial" w:cs="Arial"/>
          <w:i/>
          <w:iCs/>
          <w:szCs w:val="24"/>
        </w:rPr>
      </w:pPr>
      <w:r w:rsidRPr="004A2054">
        <w:rPr>
          <w:rFonts w:ascii="Arial" w:eastAsiaTheme="minorHAnsi" w:hAnsi="Arial" w:cs="Arial"/>
          <w:i/>
          <w:iCs/>
          <w:szCs w:val="24"/>
        </w:rPr>
        <w:t>“Weeks like this are so important because it gives the young people an opportunity to be outside, to get to know each-other, to leave their accommodation, not to feel so isolated. It’s great for their mental health and general wellbeing. But it also makes them realise that there’s people that care, there’s people that want to help them and they are supported.”</w:t>
      </w:r>
    </w:p>
    <w:p w14:paraId="7F5CF9C1" w14:textId="414E3DF5" w:rsidR="004A2054" w:rsidRPr="00B23FA8" w:rsidRDefault="00B23FA8" w:rsidP="004A2054">
      <w:pPr>
        <w:pStyle w:val="ListParagraph"/>
        <w:numPr>
          <w:ilvl w:val="0"/>
          <w:numId w:val="8"/>
        </w:numPr>
        <w:spacing w:after="160" w:line="259" w:lineRule="auto"/>
        <w:rPr>
          <w:rFonts w:eastAsiaTheme="minorHAnsi" w:cs="Arial"/>
          <w:sz w:val="24"/>
          <w:szCs w:val="24"/>
        </w:rPr>
      </w:pPr>
      <w:r w:rsidRPr="00B23FA8">
        <w:rPr>
          <w:rFonts w:eastAsiaTheme="minorHAnsi" w:cs="Arial"/>
          <w:sz w:val="24"/>
          <w:szCs w:val="24"/>
        </w:rPr>
        <w:t xml:space="preserve">The project has </w:t>
      </w:r>
      <w:r w:rsidR="004A2054" w:rsidRPr="00B23FA8">
        <w:rPr>
          <w:rFonts w:eastAsiaTheme="minorHAnsi" w:cs="Arial"/>
          <w:sz w:val="24"/>
          <w:szCs w:val="24"/>
        </w:rPr>
        <w:t>also enabled</w:t>
      </w:r>
      <w:r w:rsidRPr="00B23FA8">
        <w:rPr>
          <w:rFonts w:eastAsiaTheme="minorHAnsi" w:cs="Arial"/>
          <w:sz w:val="24"/>
          <w:szCs w:val="24"/>
        </w:rPr>
        <w:t xml:space="preserve"> group</w:t>
      </w:r>
      <w:r>
        <w:rPr>
          <w:rFonts w:eastAsiaTheme="minorHAnsi" w:cs="Arial"/>
          <w:sz w:val="24"/>
          <w:szCs w:val="24"/>
        </w:rPr>
        <w:t>s</w:t>
      </w:r>
      <w:r w:rsidRPr="00B23FA8">
        <w:rPr>
          <w:rFonts w:eastAsiaTheme="minorHAnsi" w:cs="Arial"/>
          <w:sz w:val="24"/>
          <w:szCs w:val="24"/>
        </w:rPr>
        <w:t xml:space="preserve"> of London based school children for a day at a farm in Norbury Park with Just Bring Yourself. They discovered what it is like to work on a farm, explore the natural landscape and some quiet artistic reflection. </w:t>
      </w:r>
      <w:r w:rsidR="004A2054" w:rsidRPr="00B23FA8">
        <w:rPr>
          <w:rFonts w:eastAsiaTheme="minorHAnsi" w:cs="Arial"/>
          <w:sz w:val="24"/>
          <w:szCs w:val="24"/>
        </w:rPr>
        <w:t xml:space="preserve">Forest Bathing </w:t>
      </w:r>
      <w:r>
        <w:rPr>
          <w:rFonts w:eastAsiaTheme="minorHAnsi" w:cs="Arial"/>
          <w:sz w:val="24"/>
          <w:szCs w:val="24"/>
        </w:rPr>
        <w:t>sessions have also been held for</w:t>
      </w:r>
      <w:r w:rsidR="004A2054" w:rsidRPr="00B23FA8">
        <w:rPr>
          <w:rFonts w:eastAsiaTheme="minorHAnsi" w:cs="Arial"/>
          <w:sz w:val="24"/>
          <w:szCs w:val="24"/>
        </w:rPr>
        <w:t xml:space="preserve"> Surrey Minority Ethnic Forum (SMEF) and Surrey Asian Women’s Network. The groups encountered feelings of safety, home and peacefulness during their session and enjoying the "lovely sunshine streaking through the dear old trees and their inhabitants</w:t>
      </w:r>
      <w:r>
        <w:rPr>
          <w:rFonts w:eastAsiaTheme="minorHAnsi" w:cs="Arial"/>
          <w:sz w:val="24"/>
          <w:szCs w:val="24"/>
        </w:rPr>
        <w:t>”.</w:t>
      </w:r>
      <w:r w:rsidR="004A2054" w:rsidRPr="00B23FA8">
        <w:rPr>
          <w:rFonts w:eastAsiaTheme="minorHAnsi" w:cs="Arial"/>
          <w:sz w:val="24"/>
          <w:szCs w:val="24"/>
        </w:rPr>
        <w:t xml:space="preserve"> SMEF have also partaken in a </w:t>
      </w:r>
      <w:proofErr w:type="gramStart"/>
      <w:r w:rsidR="004A2054" w:rsidRPr="00B23FA8">
        <w:rPr>
          <w:rFonts w:eastAsiaTheme="minorHAnsi" w:cs="Arial"/>
          <w:sz w:val="24"/>
          <w:szCs w:val="24"/>
        </w:rPr>
        <w:t>pyrography workshop</w:t>
      </w:r>
      <w:r w:rsidR="006C2F0F">
        <w:rPr>
          <w:rFonts w:eastAsiaTheme="minorHAnsi" w:cs="Arial"/>
          <w:sz w:val="24"/>
          <w:szCs w:val="24"/>
        </w:rPr>
        <w:t>s</w:t>
      </w:r>
      <w:proofErr w:type="gramEnd"/>
      <w:r w:rsidR="004A2054" w:rsidRPr="00B23FA8">
        <w:rPr>
          <w:rFonts w:eastAsiaTheme="minorHAnsi" w:cs="Arial"/>
          <w:sz w:val="24"/>
          <w:szCs w:val="24"/>
        </w:rPr>
        <w:t xml:space="preserve"> at Birtley </w:t>
      </w:r>
      <w:r w:rsidR="006C2F0F">
        <w:rPr>
          <w:rFonts w:eastAsiaTheme="minorHAnsi" w:cs="Arial"/>
          <w:sz w:val="24"/>
          <w:szCs w:val="24"/>
        </w:rPr>
        <w:t>Estate</w:t>
      </w:r>
      <w:r w:rsidR="004A2054" w:rsidRPr="00B23FA8">
        <w:rPr>
          <w:rFonts w:eastAsiaTheme="minorHAnsi" w:cs="Arial"/>
          <w:sz w:val="24"/>
          <w:szCs w:val="24"/>
        </w:rPr>
        <w:t xml:space="preserve"> with local artist Ruth Wheeler</w:t>
      </w:r>
      <w:r w:rsidR="006C2F0F">
        <w:rPr>
          <w:rFonts w:eastAsiaTheme="minorHAnsi" w:cs="Arial"/>
          <w:sz w:val="24"/>
          <w:szCs w:val="24"/>
        </w:rPr>
        <w:t>.  This has proved to be</w:t>
      </w:r>
      <w:r w:rsidR="004A2054" w:rsidRPr="00B23FA8">
        <w:rPr>
          <w:rFonts w:eastAsiaTheme="minorHAnsi" w:cs="Arial"/>
          <w:sz w:val="24"/>
          <w:szCs w:val="24"/>
        </w:rPr>
        <w:t xml:space="preserve"> inspir</w:t>
      </w:r>
      <w:r w:rsidR="006C2F0F">
        <w:rPr>
          <w:rFonts w:eastAsiaTheme="minorHAnsi" w:cs="Arial"/>
          <w:sz w:val="24"/>
          <w:szCs w:val="24"/>
        </w:rPr>
        <w:t xml:space="preserve">ational </w:t>
      </w:r>
      <w:r>
        <w:rPr>
          <w:rFonts w:eastAsiaTheme="minorHAnsi" w:cs="Arial"/>
          <w:sz w:val="24"/>
          <w:szCs w:val="24"/>
        </w:rPr>
        <w:t xml:space="preserve">with powerful </w:t>
      </w:r>
      <w:r w:rsidR="004A2054" w:rsidRPr="00B23FA8">
        <w:rPr>
          <w:rFonts w:eastAsiaTheme="minorHAnsi" w:cs="Arial"/>
          <w:sz w:val="24"/>
          <w:szCs w:val="24"/>
        </w:rPr>
        <w:t>feedback</w:t>
      </w:r>
      <w:r>
        <w:rPr>
          <w:rFonts w:eastAsiaTheme="minorHAnsi" w:cs="Arial"/>
          <w:sz w:val="24"/>
          <w:szCs w:val="24"/>
        </w:rPr>
        <w:t xml:space="preserve"> about the benefit to well-being</w:t>
      </w:r>
      <w:r w:rsidR="006C2F0F">
        <w:rPr>
          <w:rFonts w:eastAsiaTheme="minorHAnsi" w:cs="Arial"/>
          <w:sz w:val="24"/>
          <w:szCs w:val="24"/>
        </w:rPr>
        <w:t>, for example</w:t>
      </w:r>
      <w:r>
        <w:rPr>
          <w:rFonts w:eastAsiaTheme="minorHAnsi" w:cs="Arial"/>
          <w:sz w:val="24"/>
          <w:szCs w:val="24"/>
        </w:rPr>
        <w:t>:</w:t>
      </w:r>
    </w:p>
    <w:p w14:paraId="2CE64D9C" w14:textId="77777777" w:rsidR="004A2054" w:rsidRPr="004A2054" w:rsidRDefault="004A2054" w:rsidP="00B23FA8">
      <w:pPr>
        <w:overflowPunct/>
        <w:autoSpaceDE/>
        <w:autoSpaceDN/>
        <w:adjustRightInd/>
        <w:spacing w:after="160" w:line="259" w:lineRule="auto"/>
        <w:ind w:left="539"/>
        <w:textAlignment w:val="auto"/>
        <w:rPr>
          <w:rFonts w:ascii="Arial" w:eastAsiaTheme="minorHAnsi" w:hAnsi="Arial" w:cs="Arial"/>
          <w:i/>
          <w:iCs/>
          <w:color w:val="000000"/>
          <w:szCs w:val="24"/>
          <w:shd w:val="clear" w:color="auto" w:fill="FFFFFF"/>
        </w:rPr>
      </w:pPr>
      <w:r w:rsidRPr="004A2054">
        <w:rPr>
          <w:rFonts w:ascii="Arial" w:eastAsiaTheme="minorHAnsi" w:hAnsi="Arial" w:cs="Arial"/>
          <w:i/>
          <w:iCs/>
          <w:color w:val="000000"/>
          <w:szCs w:val="24"/>
          <w:shd w:val="clear" w:color="auto" w:fill="FFFFFF"/>
        </w:rPr>
        <w:t xml:space="preserve">It's wonderful to indulge your senses. Feel the gentle breeze on your skin. It has been tough especially during </w:t>
      </w:r>
      <w:proofErr w:type="gramStart"/>
      <w:r w:rsidRPr="004A2054">
        <w:rPr>
          <w:rFonts w:ascii="Arial" w:eastAsiaTheme="minorHAnsi" w:hAnsi="Arial" w:cs="Arial"/>
          <w:i/>
          <w:iCs/>
          <w:color w:val="000000"/>
          <w:szCs w:val="24"/>
          <w:shd w:val="clear" w:color="auto" w:fill="FFFFFF"/>
        </w:rPr>
        <w:t>COVID</w:t>
      </w:r>
      <w:proofErr w:type="gramEnd"/>
      <w:r w:rsidRPr="004A2054">
        <w:rPr>
          <w:rFonts w:ascii="Arial" w:eastAsiaTheme="minorHAnsi" w:hAnsi="Arial" w:cs="Arial"/>
          <w:i/>
          <w:iCs/>
          <w:color w:val="000000"/>
          <w:szCs w:val="24"/>
          <w:shd w:val="clear" w:color="auto" w:fill="FFFFFF"/>
        </w:rPr>
        <w:t xml:space="preserve"> so this really reunites me with a sense of wellbeing. I felt the weight off my shoulders. </w:t>
      </w:r>
    </w:p>
    <w:p w14:paraId="2B1ABD30" w14:textId="71ABB80B" w:rsidR="009E38AC" w:rsidRPr="006C2F0F" w:rsidRDefault="004A2054" w:rsidP="006C2F0F">
      <w:pPr>
        <w:overflowPunct/>
        <w:autoSpaceDE/>
        <w:autoSpaceDN/>
        <w:adjustRightInd/>
        <w:spacing w:after="160" w:line="259" w:lineRule="auto"/>
        <w:ind w:left="539"/>
        <w:textAlignment w:val="auto"/>
        <w:rPr>
          <w:rFonts w:ascii="Arial" w:eastAsiaTheme="minorHAnsi" w:hAnsi="Arial" w:cs="Arial"/>
          <w:i/>
          <w:iCs/>
          <w:color w:val="000000"/>
          <w:szCs w:val="24"/>
          <w:shd w:val="clear" w:color="auto" w:fill="FFFFFF"/>
        </w:rPr>
      </w:pPr>
      <w:r w:rsidRPr="004A2054">
        <w:rPr>
          <w:rFonts w:ascii="Arial" w:eastAsiaTheme="minorHAnsi" w:hAnsi="Arial" w:cs="Arial"/>
          <w:i/>
          <w:iCs/>
          <w:color w:val="000000"/>
          <w:szCs w:val="24"/>
          <w:shd w:val="clear" w:color="auto" w:fill="FFFFFF"/>
        </w:rPr>
        <w:t>Where did the time go? It was so peaceful. In Africa we call anything wild 'jungle'. And today I felt like I was back in the jungle at home, this is what we would do. Sit out in the open doing craft with bird song. Away from the hustle and bustle.</w:t>
      </w:r>
    </w:p>
    <w:p w14:paraId="353E1E3C" w14:textId="22FE4173" w:rsidR="009E38AC" w:rsidRDefault="009E38AC" w:rsidP="00D47FED">
      <w:pPr>
        <w:pStyle w:val="ListParagraph"/>
        <w:numPr>
          <w:ilvl w:val="0"/>
          <w:numId w:val="8"/>
        </w:numPr>
        <w:rPr>
          <w:rFonts w:cs="Arial"/>
          <w:sz w:val="24"/>
          <w:szCs w:val="24"/>
        </w:rPr>
      </w:pPr>
      <w:r w:rsidRPr="00270CFB">
        <w:rPr>
          <w:rFonts w:cs="Arial"/>
          <w:b/>
          <w:bCs/>
          <w:sz w:val="24"/>
          <w:szCs w:val="24"/>
        </w:rPr>
        <w:t>Equestrian Working Group – Horseman’s Sunday.</w:t>
      </w:r>
      <w:r>
        <w:rPr>
          <w:rFonts w:cs="Arial"/>
          <w:sz w:val="24"/>
          <w:szCs w:val="24"/>
        </w:rPr>
        <w:t xml:space="preserve">   A group of equestrians are keen to continue the working group to promote equestrian interests in the Surrey Hills including public awareness and the development of a network of promoted trails.  </w:t>
      </w:r>
      <w:r w:rsidR="00B53E07">
        <w:rPr>
          <w:rFonts w:cs="Arial"/>
          <w:sz w:val="24"/>
          <w:szCs w:val="24"/>
        </w:rPr>
        <w:t xml:space="preserve">The Horseman’s Sunday event </w:t>
      </w:r>
      <w:r w:rsidR="009A72D5">
        <w:rPr>
          <w:rFonts w:cs="Arial"/>
          <w:sz w:val="24"/>
          <w:szCs w:val="24"/>
        </w:rPr>
        <w:t>took place on</w:t>
      </w:r>
      <w:r w:rsidR="00B53E07">
        <w:rPr>
          <w:rFonts w:cs="Arial"/>
          <w:sz w:val="24"/>
          <w:szCs w:val="24"/>
        </w:rPr>
        <w:t xml:space="preserve"> 24</w:t>
      </w:r>
      <w:r w:rsidR="00B53E07" w:rsidRPr="00B53E07">
        <w:rPr>
          <w:rFonts w:cs="Arial"/>
          <w:sz w:val="24"/>
          <w:szCs w:val="24"/>
          <w:vertAlign w:val="superscript"/>
        </w:rPr>
        <w:t>th</w:t>
      </w:r>
      <w:r w:rsidR="00B53E07">
        <w:rPr>
          <w:rFonts w:cs="Arial"/>
          <w:sz w:val="24"/>
          <w:szCs w:val="24"/>
        </w:rPr>
        <w:t xml:space="preserve"> April at St Martha’s Church with the </w:t>
      </w:r>
      <w:r w:rsidR="00B53E07">
        <w:rPr>
          <w:rFonts w:cs="Arial"/>
          <w:sz w:val="24"/>
          <w:szCs w:val="24"/>
        </w:rPr>
        <w:lastRenderedPageBreak/>
        <w:t xml:space="preserve">reverend </w:t>
      </w:r>
      <w:r w:rsidR="00270CFB">
        <w:rPr>
          <w:rFonts w:cs="Arial"/>
          <w:sz w:val="24"/>
          <w:szCs w:val="24"/>
        </w:rPr>
        <w:t xml:space="preserve">David </w:t>
      </w:r>
      <w:proofErr w:type="spellStart"/>
      <w:r w:rsidR="00270CFB">
        <w:rPr>
          <w:rFonts w:cs="Arial"/>
          <w:sz w:val="24"/>
          <w:szCs w:val="24"/>
        </w:rPr>
        <w:t>Oakde</w:t>
      </w:r>
      <w:r w:rsidR="009A72D5">
        <w:rPr>
          <w:rFonts w:cs="Arial"/>
          <w:sz w:val="24"/>
          <w:szCs w:val="24"/>
        </w:rPr>
        <w:t>n</w:t>
      </w:r>
      <w:proofErr w:type="spellEnd"/>
      <w:r w:rsidR="009A72D5">
        <w:rPr>
          <w:rFonts w:cs="Arial"/>
          <w:sz w:val="24"/>
          <w:szCs w:val="24"/>
        </w:rPr>
        <w:t xml:space="preserve"> as a celebration of horse riding in the Surrey Hills.</w:t>
      </w:r>
    </w:p>
    <w:p w14:paraId="0F2191F3" w14:textId="2C2D189D" w:rsidR="0042375A" w:rsidRPr="003A336A" w:rsidRDefault="0042375A" w:rsidP="00D47FED">
      <w:pPr>
        <w:pStyle w:val="ListParagraph"/>
        <w:numPr>
          <w:ilvl w:val="0"/>
          <w:numId w:val="8"/>
        </w:numPr>
        <w:rPr>
          <w:rFonts w:cs="Arial"/>
          <w:sz w:val="24"/>
          <w:szCs w:val="24"/>
        </w:rPr>
      </w:pPr>
      <w:r>
        <w:rPr>
          <w:rFonts w:cs="Arial"/>
          <w:b/>
          <w:bCs/>
          <w:sz w:val="24"/>
          <w:szCs w:val="24"/>
        </w:rPr>
        <w:t>Cycle Surrey Hills network.</w:t>
      </w:r>
      <w:r>
        <w:rPr>
          <w:rFonts w:cs="Arial"/>
          <w:sz w:val="24"/>
          <w:szCs w:val="24"/>
        </w:rPr>
        <w:t xml:space="preserve">    Following a comprehensive survey work, funding has been secured from the Surrey Hills Trust Fund to refresh the signage on the 50 </w:t>
      </w:r>
      <w:proofErr w:type="gramStart"/>
      <w:r>
        <w:rPr>
          <w:rFonts w:cs="Arial"/>
          <w:sz w:val="24"/>
          <w:szCs w:val="24"/>
        </w:rPr>
        <w:t>mile</w:t>
      </w:r>
      <w:proofErr w:type="gramEnd"/>
      <w:r>
        <w:rPr>
          <w:rFonts w:cs="Arial"/>
          <w:sz w:val="24"/>
          <w:szCs w:val="24"/>
        </w:rPr>
        <w:t xml:space="preserve"> of 5 loops in SW Surrey.  This will replace the Cycle Surrey Hills branded way-markers with clearer colour coded way-markers that will promote the multi-user rights and messaging around share with care and the BHS and Cycling UK `Be Nice, Say Hi’ campaign.   These routes will feature as </w:t>
      </w:r>
      <w:proofErr w:type="spellStart"/>
      <w:r>
        <w:rPr>
          <w:rFonts w:cs="Arial"/>
          <w:sz w:val="24"/>
          <w:szCs w:val="24"/>
        </w:rPr>
        <w:t>ARCgis</w:t>
      </w:r>
      <w:proofErr w:type="spellEnd"/>
      <w:r>
        <w:rPr>
          <w:rFonts w:cs="Arial"/>
          <w:sz w:val="24"/>
          <w:szCs w:val="24"/>
        </w:rPr>
        <w:t xml:space="preserve"> storyboards on the new website promoting links to bus stops, train stations and our local business members.</w:t>
      </w:r>
    </w:p>
    <w:p w14:paraId="17567A04" w14:textId="1011713A" w:rsidR="00D47FED" w:rsidRPr="00D47FED" w:rsidRDefault="003D2E5F" w:rsidP="00D47FED">
      <w:pPr>
        <w:pStyle w:val="ListParagraph"/>
        <w:numPr>
          <w:ilvl w:val="0"/>
          <w:numId w:val="8"/>
        </w:numPr>
        <w:rPr>
          <w:rFonts w:cs="Arial"/>
          <w:sz w:val="24"/>
          <w:szCs w:val="24"/>
        </w:rPr>
      </w:pPr>
      <w:r w:rsidRPr="007F7DD5">
        <w:rPr>
          <w:rFonts w:cs="Arial"/>
          <w:b/>
          <w:bCs/>
          <w:sz w:val="24"/>
          <w:szCs w:val="24"/>
        </w:rPr>
        <w:t>Habitat.</w:t>
      </w:r>
      <w:r w:rsidRPr="007F7DD5">
        <w:rPr>
          <w:rFonts w:cs="Arial"/>
          <w:sz w:val="24"/>
          <w:szCs w:val="24"/>
        </w:rPr>
        <w:t xml:space="preserve">  </w:t>
      </w:r>
      <w:r w:rsidR="00D47FED" w:rsidRPr="00D47FED">
        <w:rPr>
          <w:rFonts w:cs="Arial"/>
          <w:sz w:val="24"/>
          <w:szCs w:val="24"/>
        </w:rPr>
        <w:t>Artists and ecologists have come together to develop a creative eco space on campus at the University of Surrey.  This pilot project is funded by Arts Council England and involve</w:t>
      </w:r>
      <w:r w:rsidR="00D2479F">
        <w:rPr>
          <w:rFonts w:cs="Arial"/>
          <w:sz w:val="24"/>
          <w:szCs w:val="24"/>
        </w:rPr>
        <w:t>s</w:t>
      </w:r>
      <w:r w:rsidR="00D47FED" w:rsidRPr="00D47FED">
        <w:rPr>
          <w:rFonts w:cs="Arial"/>
          <w:sz w:val="24"/>
          <w:szCs w:val="24"/>
        </w:rPr>
        <w:t xml:space="preserve"> the creation of sculptural habitats to support specific declining species. </w:t>
      </w:r>
      <w:r w:rsidR="00D2479F">
        <w:rPr>
          <w:rFonts w:cs="Arial"/>
          <w:sz w:val="24"/>
          <w:szCs w:val="24"/>
        </w:rPr>
        <w:t>These will be launched in July. The artists have engaged 400 people directly teaching them about local species and creating sculptural habitats.</w:t>
      </w:r>
      <w:r w:rsidR="00D47FED" w:rsidRPr="00D47FED">
        <w:rPr>
          <w:rFonts w:cs="Arial"/>
          <w:sz w:val="24"/>
          <w:szCs w:val="24"/>
        </w:rPr>
        <w:t xml:space="preserve"> </w:t>
      </w:r>
      <w:r w:rsidR="00D2479F">
        <w:rPr>
          <w:rFonts w:cs="Arial"/>
          <w:sz w:val="24"/>
          <w:szCs w:val="24"/>
        </w:rPr>
        <w:t xml:space="preserve">11-13 </w:t>
      </w:r>
      <w:proofErr w:type="spellStart"/>
      <w:r w:rsidR="00D2479F">
        <w:rPr>
          <w:rFonts w:cs="Arial"/>
          <w:sz w:val="24"/>
          <w:szCs w:val="24"/>
        </w:rPr>
        <w:t>yr</w:t>
      </w:r>
      <w:proofErr w:type="spellEnd"/>
      <w:r w:rsidR="00D2479F">
        <w:rPr>
          <w:rFonts w:cs="Arial"/>
          <w:sz w:val="24"/>
          <w:szCs w:val="24"/>
        </w:rPr>
        <w:t xml:space="preserve"> olds </w:t>
      </w:r>
      <w:r w:rsidR="00D46352">
        <w:rPr>
          <w:rFonts w:cs="Arial"/>
          <w:sz w:val="24"/>
          <w:szCs w:val="24"/>
        </w:rPr>
        <w:t>were a large proportion of those engaged in addition to the elderly and people with learning disabilities.</w:t>
      </w:r>
    </w:p>
    <w:p w14:paraId="1CBA3A4E" w14:textId="63357B1A" w:rsidR="00D47FED" w:rsidRPr="00D47FED" w:rsidRDefault="00D46352" w:rsidP="00D47FED">
      <w:pPr>
        <w:pStyle w:val="ListParagraph"/>
        <w:numPr>
          <w:ilvl w:val="0"/>
          <w:numId w:val="8"/>
        </w:numPr>
        <w:rPr>
          <w:rFonts w:cs="Arial"/>
          <w:sz w:val="24"/>
          <w:szCs w:val="24"/>
        </w:rPr>
      </w:pPr>
      <w:r>
        <w:rPr>
          <w:rFonts w:cs="Arial"/>
          <w:b/>
          <w:bCs/>
          <w:sz w:val="24"/>
          <w:szCs w:val="24"/>
        </w:rPr>
        <w:t>Inspiring Views</w:t>
      </w:r>
      <w:r w:rsidR="00D47FED" w:rsidRPr="00D47FED">
        <w:rPr>
          <w:rFonts w:cs="Arial"/>
          <w:sz w:val="24"/>
          <w:szCs w:val="24"/>
        </w:rPr>
        <w:t xml:space="preserve">: </w:t>
      </w:r>
      <w:r>
        <w:rPr>
          <w:rFonts w:cs="Arial"/>
          <w:sz w:val="24"/>
          <w:szCs w:val="24"/>
        </w:rPr>
        <w:t xml:space="preserve">Artist duo Instar are creating the next ‘Inspiring Views’ seating on </w:t>
      </w:r>
      <w:proofErr w:type="spellStart"/>
      <w:r>
        <w:rPr>
          <w:rFonts w:cs="Arial"/>
          <w:sz w:val="24"/>
          <w:szCs w:val="24"/>
        </w:rPr>
        <w:t>Titsey</w:t>
      </w:r>
      <w:proofErr w:type="spellEnd"/>
      <w:r>
        <w:rPr>
          <w:rFonts w:cs="Arial"/>
          <w:sz w:val="24"/>
          <w:szCs w:val="24"/>
        </w:rPr>
        <w:t xml:space="preserve"> Estate in East Surrey. They are sourcing stone from the </w:t>
      </w:r>
      <w:proofErr w:type="spellStart"/>
      <w:r>
        <w:rPr>
          <w:rFonts w:cs="Arial"/>
          <w:sz w:val="24"/>
          <w:szCs w:val="24"/>
        </w:rPr>
        <w:t>Titsey</w:t>
      </w:r>
      <w:proofErr w:type="spellEnd"/>
      <w:r>
        <w:rPr>
          <w:rFonts w:cs="Arial"/>
          <w:sz w:val="24"/>
          <w:szCs w:val="24"/>
        </w:rPr>
        <w:t xml:space="preserve"> quarry and creating a circular area for walkers to rest on the North Downs Way. This is due to be launched in October.</w:t>
      </w:r>
    </w:p>
    <w:p w14:paraId="2F5B7237" w14:textId="4CF1B099" w:rsidR="00D47FED" w:rsidRPr="00D47FED" w:rsidRDefault="00D46352" w:rsidP="00D47FED">
      <w:pPr>
        <w:pStyle w:val="ListParagraph"/>
        <w:numPr>
          <w:ilvl w:val="0"/>
          <w:numId w:val="8"/>
        </w:numPr>
        <w:rPr>
          <w:rFonts w:cs="Arial"/>
          <w:sz w:val="24"/>
          <w:szCs w:val="24"/>
        </w:rPr>
      </w:pPr>
      <w:r>
        <w:rPr>
          <w:rFonts w:cs="Arial"/>
          <w:b/>
          <w:bCs/>
          <w:sz w:val="24"/>
          <w:szCs w:val="24"/>
        </w:rPr>
        <w:t>Heathland Artworks</w:t>
      </w:r>
      <w:r w:rsidR="00D47FED" w:rsidRPr="00D47FED">
        <w:rPr>
          <w:rFonts w:cs="Arial"/>
          <w:sz w:val="24"/>
          <w:szCs w:val="24"/>
        </w:rPr>
        <w:t xml:space="preserve">: </w:t>
      </w:r>
      <w:r>
        <w:rPr>
          <w:rFonts w:cs="Arial"/>
          <w:sz w:val="24"/>
          <w:szCs w:val="24"/>
        </w:rPr>
        <w:t>At the end of June, this annual art trail at RSPB Farnham Heath will be launched. Featuring temporary artworks by BA and MA students from the University for the Creative Arts who have been inspired by the history and geology of the heath. The trail will be in place until the end of October.</w:t>
      </w:r>
    </w:p>
    <w:p w14:paraId="7C0C341C" w14:textId="56DD60DA" w:rsidR="00C86551" w:rsidRPr="00D47FED" w:rsidRDefault="00D46352" w:rsidP="00EF375E">
      <w:pPr>
        <w:pStyle w:val="ListParagraph"/>
        <w:numPr>
          <w:ilvl w:val="0"/>
          <w:numId w:val="8"/>
        </w:numPr>
        <w:rPr>
          <w:rFonts w:cs="Arial"/>
          <w:sz w:val="24"/>
          <w:szCs w:val="24"/>
        </w:rPr>
      </w:pPr>
      <w:r>
        <w:rPr>
          <w:rFonts w:cs="Arial"/>
          <w:b/>
          <w:bCs/>
          <w:sz w:val="24"/>
          <w:szCs w:val="24"/>
        </w:rPr>
        <w:t>Harvest</w:t>
      </w:r>
      <w:r w:rsidR="00D47FED">
        <w:rPr>
          <w:rFonts w:cs="Arial"/>
          <w:sz w:val="24"/>
          <w:szCs w:val="24"/>
        </w:rPr>
        <w:t xml:space="preserve">.  </w:t>
      </w:r>
      <w:r>
        <w:rPr>
          <w:rFonts w:cs="Arial"/>
          <w:sz w:val="24"/>
          <w:szCs w:val="24"/>
        </w:rPr>
        <w:t xml:space="preserve">We will be celebrating the Surrey Hills landscape through this community arts event at Box Hill on 17 September at dusk. The Harvest event, in partnership with the National Trust and Mole Valley District Council, will include singing, percussion, art installation and poetry. This year the theme is </w:t>
      </w:r>
      <w:r w:rsidR="006C2F0F">
        <w:rPr>
          <w:rFonts w:cs="Arial"/>
          <w:sz w:val="24"/>
          <w:szCs w:val="24"/>
        </w:rPr>
        <w:t>Nature Co</w:t>
      </w:r>
      <w:r>
        <w:rPr>
          <w:rFonts w:cs="Arial"/>
          <w:sz w:val="24"/>
          <w:szCs w:val="24"/>
        </w:rPr>
        <w:t>nnections between people and nature. Artist Diana Burch is leading workshops with targeted groups</w:t>
      </w:r>
      <w:r w:rsidR="007B53C6">
        <w:rPr>
          <w:rFonts w:cs="Arial"/>
          <w:sz w:val="24"/>
          <w:szCs w:val="24"/>
        </w:rPr>
        <w:t xml:space="preserve"> which will all contribute to a striking installation on donkey green that will have been created by hundreds of local people.</w:t>
      </w:r>
    </w:p>
    <w:p w14:paraId="2E58E504" w14:textId="71B61EE6" w:rsidR="003D2E5F" w:rsidRPr="007F7DD5" w:rsidRDefault="00C86551" w:rsidP="00D6082A">
      <w:pPr>
        <w:pStyle w:val="ListParagraph"/>
        <w:numPr>
          <w:ilvl w:val="0"/>
          <w:numId w:val="8"/>
        </w:numPr>
        <w:rPr>
          <w:rFonts w:eastAsia="Calibri" w:cs="Arial"/>
          <w:sz w:val="24"/>
          <w:szCs w:val="24"/>
          <w:lang w:eastAsia="en-GB"/>
        </w:rPr>
      </w:pPr>
      <w:r w:rsidRPr="007F7DD5">
        <w:rPr>
          <w:rFonts w:eastAsia="Calibri" w:cs="Arial"/>
          <w:b/>
          <w:bCs/>
          <w:sz w:val="24"/>
          <w:szCs w:val="24"/>
          <w:lang w:eastAsia="en-GB"/>
        </w:rPr>
        <w:t>Social Media.</w:t>
      </w:r>
      <w:r w:rsidRPr="007F7DD5">
        <w:rPr>
          <w:rFonts w:eastAsia="Calibri" w:cs="Arial"/>
          <w:sz w:val="24"/>
          <w:szCs w:val="24"/>
          <w:lang w:eastAsia="en-GB"/>
        </w:rPr>
        <w:t xml:space="preserve">  The Surrey Hills family continue to use their individual social media channels to share information about all aspects of their work. We encourage you to engage with us on social media. </w:t>
      </w:r>
    </w:p>
    <w:p w14:paraId="235683C6" w14:textId="77777777" w:rsidR="003D2E5F" w:rsidRPr="003D2E5F" w:rsidRDefault="003D2E5F" w:rsidP="003D2E5F">
      <w:pPr>
        <w:overflowPunct/>
        <w:autoSpaceDE/>
        <w:autoSpaceDN/>
        <w:adjustRightInd/>
        <w:textAlignment w:val="auto"/>
        <w:rPr>
          <w:rFonts w:ascii="Calibri" w:eastAsia="Calibri" w:hAnsi="Calibri" w:cs="Calibri"/>
          <w:sz w:val="22"/>
          <w:szCs w:val="22"/>
          <w:lang w:eastAsia="en-GB"/>
        </w:rPr>
      </w:pPr>
    </w:p>
    <w:tbl>
      <w:tblPr>
        <w:tblW w:w="0" w:type="auto"/>
        <w:tblCellMar>
          <w:left w:w="0" w:type="dxa"/>
          <w:right w:w="0" w:type="dxa"/>
        </w:tblCellMar>
        <w:tblLook w:val="04A0" w:firstRow="1" w:lastRow="0" w:firstColumn="1" w:lastColumn="0" w:noHBand="0" w:noVBand="1"/>
      </w:tblPr>
      <w:tblGrid>
        <w:gridCol w:w="2221"/>
        <w:gridCol w:w="1846"/>
        <w:gridCol w:w="2055"/>
        <w:gridCol w:w="2167"/>
      </w:tblGrid>
      <w:tr w:rsidR="003D2E5F" w:rsidRPr="003D2E5F" w14:paraId="2DD5B50B" w14:textId="77777777" w:rsidTr="003D2E5F">
        <w:tc>
          <w:tcPr>
            <w:tcW w:w="24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0A1B0C"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Family Member</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C6637"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Facebook</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AA1111"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Twitter</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5D7EC9" w14:textId="77777777" w:rsidR="003D2E5F" w:rsidRPr="003D2E5F" w:rsidRDefault="003D2E5F" w:rsidP="003D2E5F">
            <w:pPr>
              <w:overflowPunct/>
              <w:autoSpaceDE/>
              <w:autoSpaceDN/>
              <w:adjustRightInd/>
              <w:jc w:val="center"/>
              <w:textAlignment w:val="auto"/>
              <w:rPr>
                <w:rFonts w:ascii="Calibri" w:eastAsia="Calibri" w:hAnsi="Calibri" w:cs="Calibri"/>
                <w:b/>
                <w:bCs/>
                <w:sz w:val="22"/>
                <w:szCs w:val="22"/>
              </w:rPr>
            </w:pPr>
            <w:r w:rsidRPr="003D2E5F">
              <w:rPr>
                <w:rFonts w:ascii="Calibri" w:eastAsia="Calibri" w:hAnsi="Calibri" w:cs="Calibri"/>
                <w:b/>
                <w:bCs/>
                <w:sz w:val="22"/>
                <w:szCs w:val="22"/>
              </w:rPr>
              <w:t>Instagram</w:t>
            </w:r>
          </w:p>
        </w:tc>
      </w:tr>
      <w:tr w:rsidR="003D2E5F" w:rsidRPr="003D2E5F" w14:paraId="2A27CDB7"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F4088"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AONB</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4ABA3EE" w14:textId="055CD199" w:rsidR="003D2E5F" w:rsidRPr="003D2E5F" w:rsidRDefault="00D47FED"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8,109</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7BCCB7C" w14:textId="4410E085"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6,</w:t>
            </w:r>
            <w:r w:rsidR="00D47FED">
              <w:rPr>
                <w:rFonts w:ascii="Calibri" w:eastAsia="Calibri" w:hAnsi="Calibri" w:cs="Calibri"/>
                <w:sz w:val="22"/>
                <w:szCs w:val="22"/>
              </w:rPr>
              <w:t>343</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10D72EB7" w14:textId="24ABD6E4" w:rsidR="003D2E5F" w:rsidRPr="003D2E5F" w:rsidRDefault="0056352C"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4,069</w:t>
            </w:r>
          </w:p>
        </w:tc>
      </w:tr>
      <w:tr w:rsidR="003D2E5F" w:rsidRPr="003D2E5F" w14:paraId="2AF2351D"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0BB7E7"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Enterprises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609AEB43" w14:textId="60639292" w:rsidR="003D2E5F" w:rsidRPr="003D2E5F" w:rsidRDefault="00D47FED" w:rsidP="00D47FED">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1,306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32405B15" w14:textId="1736697E" w:rsidR="003D2E5F" w:rsidRPr="003D2E5F" w:rsidRDefault="0001016B" w:rsidP="0001016B">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69F30420" w14:textId="67AD973E" w:rsidR="003D2E5F" w:rsidRPr="003D2E5F" w:rsidRDefault="0001016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w:t>
            </w:r>
            <w:r w:rsidR="0056352C">
              <w:rPr>
                <w:rFonts w:ascii="Calibri" w:eastAsia="Calibri" w:hAnsi="Calibri" w:cs="Calibri"/>
                <w:sz w:val="22"/>
                <w:szCs w:val="22"/>
              </w:rPr>
              <w:t>447</w:t>
            </w:r>
          </w:p>
        </w:tc>
      </w:tr>
      <w:tr w:rsidR="003D2E5F" w:rsidRPr="003D2E5F" w14:paraId="4B795CA6"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C6C2F"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Society</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0FF07F7" w14:textId="753CC4B5" w:rsidR="003D2E5F" w:rsidRPr="003D2E5F" w:rsidRDefault="00D47FED"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483</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22E14DBF" w14:textId="2C71B61A" w:rsidR="003D2E5F" w:rsidRPr="003D2E5F" w:rsidRDefault="00EF375E"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6</w:t>
            </w:r>
            <w:r w:rsidR="0056352C">
              <w:rPr>
                <w:rFonts w:ascii="Calibri" w:eastAsia="Calibri" w:hAnsi="Calibri" w:cs="Calibri"/>
                <w:sz w:val="22"/>
                <w:szCs w:val="22"/>
              </w:rPr>
              <w:t>79</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38706903" w14:textId="01527A2D"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1</w:t>
            </w:r>
            <w:r w:rsidR="0001016B">
              <w:rPr>
                <w:rFonts w:ascii="Calibri" w:eastAsia="Calibri" w:hAnsi="Calibri" w:cs="Calibri"/>
                <w:sz w:val="22"/>
                <w:szCs w:val="22"/>
              </w:rPr>
              <w:t>,</w:t>
            </w:r>
            <w:r w:rsidR="00EF375E">
              <w:rPr>
                <w:rFonts w:ascii="Calibri" w:eastAsia="Calibri" w:hAnsi="Calibri" w:cs="Calibri"/>
                <w:sz w:val="22"/>
                <w:szCs w:val="22"/>
              </w:rPr>
              <w:t>5</w:t>
            </w:r>
            <w:r w:rsidR="0056352C">
              <w:rPr>
                <w:rFonts w:ascii="Calibri" w:eastAsia="Calibri" w:hAnsi="Calibri" w:cs="Calibri"/>
                <w:sz w:val="22"/>
                <w:szCs w:val="22"/>
              </w:rPr>
              <w:t>70</w:t>
            </w:r>
          </w:p>
        </w:tc>
      </w:tr>
      <w:tr w:rsidR="003D2E5F" w:rsidRPr="003D2E5F" w14:paraId="78C6FCE9" w14:textId="77777777" w:rsidTr="003D2E5F">
        <w:tc>
          <w:tcPr>
            <w:tcW w:w="24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42DDD" w14:textId="77777777"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Surrey Hills Arts</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11C03DCC" w14:textId="24F19B08" w:rsidR="003D2E5F" w:rsidRPr="003D2E5F" w:rsidRDefault="003D2E5F" w:rsidP="003D2E5F">
            <w:pPr>
              <w:overflowPunct/>
              <w:autoSpaceDE/>
              <w:autoSpaceDN/>
              <w:adjustRightInd/>
              <w:jc w:val="center"/>
              <w:textAlignment w:val="auto"/>
              <w:rPr>
                <w:rFonts w:ascii="Calibri" w:eastAsia="Calibri" w:hAnsi="Calibri" w:cs="Calibri"/>
                <w:sz w:val="22"/>
                <w:szCs w:val="22"/>
              </w:rPr>
            </w:pPr>
            <w:r w:rsidRPr="003D2E5F">
              <w:rPr>
                <w:rFonts w:ascii="Calibri" w:eastAsia="Calibri" w:hAnsi="Calibri" w:cs="Calibri"/>
                <w:sz w:val="22"/>
                <w:szCs w:val="22"/>
              </w:rPr>
              <w:t>N</w:t>
            </w:r>
            <w:r w:rsidR="0001016B">
              <w:rPr>
                <w:rFonts w:ascii="Calibri" w:eastAsia="Calibri" w:hAnsi="Calibri" w:cs="Calibri"/>
                <w:sz w:val="22"/>
                <w:szCs w:val="22"/>
              </w:rPr>
              <w:t>/a</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14:paraId="170F6BAA" w14:textId="499080E1" w:rsidR="003D2E5F" w:rsidRPr="003D2E5F" w:rsidRDefault="0001016B"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N/a</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14:paraId="45A22735" w14:textId="4E30BC83" w:rsidR="003D2E5F" w:rsidRPr="003D2E5F" w:rsidRDefault="0056352C" w:rsidP="003D2E5F">
            <w:pPr>
              <w:overflowPunct/>
              <w:autoSpaceDE/>
              <w:autoSpaceDN/>
              <w:adjustRightInd/>
              <w:jc w:val="center"/>
              <w:textAlignment w:val="auto"/>
              <w:rPr>
                <w:rFonts w:ascii="Calibri" w:eastAsia="Calibri" w:hAnsi="Calibri" w:cs="Calibri"/>
                <w:sz w:val="22"/>
                <w:szCs w:val="22"/>
              </w:rPr>
            </w:pPr>
            <w:r>
              <w:rPr>
                <w:rFonts w:ascii="Calibri" w:eastAsia="Calibri" w:hAnsi="Calibri" w:cs="Calibri"/>
                <w:sz w:val="22"/>
                <w:szCs w:val="22"/>
              </w:rPr>
              <w:t>3,152</w:t>
            </w:r>
          </w:p>
        </w:tc>
      </w:tr>
    </w:tbl>
    <w:p w14:paraId="1A883421" w14:textId="2C663119" w:rsidR="00B844F8" w:rsidRDefault="00025582" w:rsidP="00B844F8">
      <w:pPr>
        <w:pBdr>
          <w:top w:val="single" w:sz="4" w:space="1" w:color="auto"/>
          <w:left w:val="single" w:sz="4" w:space="4" w:color="auto"/>
          <w:bottom w:val="single" w:sz="4" w:space="1" w:color="auto"/>
          <w:right w:val="single" w:sz="4" w:space="4" w:color="auto"/>
        </w:pBdr>
        <w:tabs>
          <w:tab w:val="left" w:pos="540"/>
          <w:tab w:val="left" w:pos="2850"/>
        </w:tabs>
        <w:jc w:val="both"/>
        <w:rPr>
          <w:rFonts w:ascii="Arial" w:hAnsi="Arial" w:cs="Arial"/>
          <w:b/>
          <w:bCs/>
        </w:rPr>
      </w:pPr>
      <w:r>
        <w:rPr>
          <w:rFonts w:ascii="Arial" w:hAnsi="Arial" w:cs="Arial"/>
          <w:b/>
          <w:bCs/>
        </w:rPr>
        <w:lastRenderedPageBreak/>
        <w:t>G</w:t>
      </w:r>
      <w:r w:rsidR="00B844F8" w:rsidRPr="0077761D">
        <w:rPr>
          <w:rFonts w:ascii="Arial" w:hAnsi="Arial" w:cs="Arial"/>
          <w:b/>
          <w:bCs/>
        </w:rPr>
        <w:t>rowing the Surrey Hills Economy</w:t>
      </w:r>
    </w:p>
    <w:p w14:paraId="046E3200" w14:textId="08ACA0A9" w:rsidR="000C47FB" w:rsidRPr="000C47FB" w:rsidRDefault="000C47FB" w:rsidP="00F07A91">
      <w:pPr>
        <w:rPr>
          <w:rFonts w:ascii="Arial" w:hAnsi="Arial" w:cs="Arial"/>
        </w:rPr>
      </w:pPr>
      <w:r w:rsidRPr="000C47FB">
        <w:rPr>
          <w:rFonts w:ascii="Arial" w:hAnsi="Arial" w:cs="Arial"/>
        </w:rPr>
        <w:t xml:space="preserve">  </w:t>
      </w:r>
    </w:p>
    <w:p w14:paraId="79D0CC65" w14:textId="51DE5EF0" w:rsidR="00A63DE4" w:rsidRDefault="00A63DE4" w:rsidP="00D6082A">
      <w:pPr>
        <w:pStyle w:val="ListParagraph"/>
        <w:numPr>
          <w:ilvl w:val="0"/>
          <w:numId w:val="8"/>
        </w:numPr>
        <w:rPr>
          <w:rFonts w:cs="Arial"/>
          <w:b/>
          <w:bCs/>
          <w:sz w:val="24"/>
          <w:szCs w:val="24"/>
        </w:rPr>
      </w:pPr>
      <w:r>
        <w:rPr>
          <w:rFonts w:cs="Arial"/>
          <w:b/>
          <w:bCs/>
          <w:sz w:val="24"/>
          <w:szCs w:val="24"/>
        </w:rPr>
        <w:t xml:space="preserve">Surrey Hills Artisan Festival.   </w:t>
      </w:r>
      <w:r w:rsidR="00977C81" w:rsidRPr="00977C81">
        <w:rPr>
          <w:rFonts w:cs="Arial"/>
          <w:sz w:val="24"/>
          <w:szCs w:val="24"/>
        </w:rPr>
        <w:t xml:space="preserve">Surrey Hills Enterprises organised a very successful Artisan Festival on Saturday 21st and Sunday 22nd May at </w:t>
      </w:r>
      <w:proofErr w:type="spellStart"/>
      <w:r w:rsidR="00977C81" w:rsidRPr="00977C81">
        <w:rPr>
          <w:rFonts w:cs="Arial"/>
          <w:sz w:val="24"/>
          <w:szCs w:val="24"/>
        </w:rPr>
        <w:t>Denbies</w:t>
      </w:r>
      <w:proofErr w:type="spellEnd"/>
      <w:r w:rsidR="00977C81" w:rsidRPr="00977C81">
        <w:rPr>
          <w:rFonts w:cs="Arial"/>
          <w:sz w:val="24"/>
          <w:szCs w:val="24"/>
        </w:rPr>
        <w:t>. It was wonderful to see such a brilliant turn out with over 5,000 people enjoying the lively music, artists in action, demonstrations, children’s games, delicious local food and drink and the wide array of artisan stalls to browse.</w:t>
      </w:r>
      <w:r w:rsidR="00977C81">
        <w:rPr>
          <w:rFonts w:cs="Arial"/>
          <w:sz w:val="24"/>
          <w:szCs w:val="24"/>
        </w:rPr>
        <w:t xml:space="preserve">  Thank you to all the AONB Board Members and partners that supported the event.  Regular Surrey Hills Artisan Markets are now being organised in Cranleigh, Dorking and Ripley.</w:t>
      </w:r>
    </w:p>
    <w:p w14:paraId="5B7FE161" w14:textId="690372C6" w:rsidR="0056352C" w:rsidRPr="00E15606" w:rsidRDefault="00BD14F5" w:rsidP="00D6082A">
      <w:pPr>
        <w:pStyle w:val="ListParagraph"/>
        <w:numPr>
          <w:ilvl w:val="0"/>
          <w:numId w:val="8"/>
        </w:numPr>
        <w:rPr>
          <w:rFonts w:cs="Arial"/>
          <w:b/>
          <w:bCs/>
          <w:sz w:val="24"/>
          <w:szCs w:val="24"/>
        </w:rPr>
      </w:pPr>
      <w:r w:rsidRPr="00BD14F5">
        <w:rPr>
          <w:rFonts w:cs="Arial"/>
          <w:b/>
          <w:bCs/>
          <w:sz w:val="24"/>
          <w:szCs w:val="24"/>
        </w:rPr>
        <w:t>Promoting Corporate offerings</w:t>
      </w:r>
      <w:r w:rsidR="00A1613A">
        <w:rPr>
          <w:rFonts w:cs="Arial"/>
          <w:b/>
          <w:bCs/>
          <w:sz w:val="24"/>
          <w:szCs w:val="24"/>
        </w:rPr>
        <w:t>.</w:t>
      </w:r>
      <w:r w:rsidRPr="00BD14F5">
        <w:rPr>
          <w:rFonts w:cs="Arial"/>
          <w:sz w:val="24"/>
          <w:szCs w:val="24"/>
        </w:rPr>
        <w:t xml:space="preserve">  As part of Surrey Hills Enterprise’s strategy to raise awareness of Surrey Hills Members, to promote the rural economy and sustainable tourism, we have collated a portfolio of activities that we will be sending to corporate event buyers. From </w:t>
      </w:r>
      <w:proofErr w:type="gramStart"/>
      <w:r w:rsidR="00977C81">
        <w:rPr>
          <w:rFonts w:cs="Arial"/>
          <w:sz w:val="24"/>
          <w:szCs w:val="24"/>
        </w:rPr>
        <w:t xml:space="preserve">April, </w:t>
      </w:r>
      <w:r w:rsidRPr="00BD14F5">
        <w:rPr>
          <w:rFonts w:cs="Arial"/>
          <w:sz w:val="24"/>
          <w:szCs w:val="24"/>
        </w:rPr>
        <w:t xml:space="preserve"> Enterprises</w:t>
      </w:r>
      <w:proofErr w:type="gramEnd"/>
      <w:r w:rsidRPr="00BD14F5">
        <w:rPr>
          <w:rFonts w:cs="Arial"/>
          <w:sz w:val="24"/>
          <w:szCs w:val="24"/>
        </w:rPr>
        <w:t xml:space="preserve"> </w:t>
      </w:r>
      <w:r w:rsidR="00977C81">
        <w:rPr>
          <w:rFonts w:cs="Arial"/>
          <w:sz w:val="24"/>
          <w:szCs w:val="24"/>
        </w:rPr>
        <w:t>has been</w:t>
      </w:r>
      <w:r w:rsidRPr="00BD14F5">
        <w:rPr>
          <w:rFonts w:cs="Arial"/>
          <w:sz w:val="24"/>
          <w:szCs w:val="24"/>
        </w:rPr>
        <w:t xml:space="preserve"> sending out a monthly email to event organisers, HR departments, hotels etc to highlight one corporate experience and one venue in the Surrey Hills.</w:t>
      </w:r>
      <w:r w:rsidR="00977C81">
        <w:rPr>
          <w:rFonts w:cs="Arial"/>
          <w:sz w:val="24"/>
          <w:szCs w:val="24"/>
        </w:rPr>
        <w:t xml:space="preserve">  These will eventually feature on the new Surrey </w:t>
      </w:r>
      <w:r w:rsidR="00977C81" w:rsidRPr="00E15606">
        <w:rPr>
          <w:rFonts w:cs="Arial"/>
          <w:sz w:val="24"/>
          <w:szCs w:val="24"/>
        </w:rPr>
        <w:t>Hills website.</w:t>
      </w:r>
    </w:p>
    <w:p w14:paraId="7D1A0E31" w14:textId="682EA0F1" w:rsidR="00365F7D" w:rsidRPr="00E15606" w:rsidRDefault="00BD14F5" w:rsidP="004C22A5">
      <w:pPr>
        <w:pStyle w:val="NormalWeb"/>
        <w:numPr>
          <w:ilvl w:val="0"/>
          <w:numId w:val="8"/>
        </w:numPr>
        <w:shd w:val="clear" w:color="auto" w:fill="FFFFFF"/>
        <w:spacing w:after="255"/>
        <w:rPr>
          <w:rFonts w:ascii="Arial" w:hAnsi="Arial" w:cs="Arial"/>
          <w:color w:val="222222"/>
          <w:lang w:eastAsia="en-GB"/>
        </w:rPr>
      </w:pPr>
      <w:r w:rsidRPr="00E15606">
        <w:rPr>
          <w:rFonts w:ascii="Arial" w:hAnsi="Arial" w:cs="Arial"/>
          <w:b/>
          <w:bCs/>
        </w:rPr>
        <w:t>Member</w:t>
      </w:r>
      <w:r w:rsidR="004C22A5" w:rsidRPr="00E15606">
        <w:rPr>
          <w:rFonts w:ascii="Arial" w:hAnsi="Arial" w:cs="Arial"/>
          <w:b/>
          <w:bCs/>
        </w:rPr>
        <w:t>ship, Awards and Anniversary</w:t>
      </w:r>
      <w:r w:rsidRPr="00E15606">
        <w:rPr>
          <w:rFonts w:ascii="Arial" w:hAnsi="Arial" w:cs="Arial"/>
          <w:b/>
          <w:bCs/>
        </w:rPr>
        <w:t xml:space="preserve">. </w:t>
      </w:r>
      <w:r w:rsidRPr="00E15606">
        <w:rPr>
          <w:rFonts w:ascii="Arial" w:hAnsi="Arial" w:cs="Arial"/>
        </w:rPr>
        <w:t>Surrey Hills Enterprise’s membership continues to receive steady growth, with a development group looking at the corporate, tourism and hospitality sector which will fe</w:t>
      </w:r>
      <w:r w:rsidR="00E74AD6" w:rsidRPr="00E15606">
        <w:rPr>
          <w:rFonts w:ascii="Arial" w:hAnsi="Arial" w:cs="Arial"/>
        </w:rPr>
        <w:t>a</w:t>
      </w:r>
      <w:r w:rsidRPr="00E15606">
        <w:rPr>
          <w:rFonts w:ascii="Arial" w:hAnsi="Arial" w:cs="Arial"/>
        </w:rPr>
        <w:t xml:space="preserve">ture large </w:t>
      </w:r>
      <w:r w:rsidR="00E74AD6" w:rsidRPr="00E15606">
        <w:rPr>
          <w:rFonts w:ascii="Arial" w:hAnsi="Arial" w:cs="Arial"/>
        </w:rPr>
        <w:t>i</w:t>
      </w:r>
      <w:r w:rsidRPr="00E15606">
        <w:rPr>
          <w:rFonts w:ascii="Arial" w:hAnsi="Arial" w:cs="Arial"/>
        </w:rPr>
        <w:t>n the new website.</w:t>
      </w:r>
      <w:r w:rsidR="00E74AD6" w:rsidRPr="00E15606">
        <w:rPr>
          <w:rFonts w:ascii="Arial" w:hAnsi="Arial" w:cs="Arial"/>
        </w:rPr>
        <w:t xml:space="preserve">   Services to members includes an active WhatsApp Group and seminars on various topics.</w:t>
      </w:r>
      <w:r w:rsidR="00A1613A" w:rsidRPr="00E15606">
        <w:rPr>
          <w:rFonts w:ascii="Arial" w:hAnsi="Arial" w:cs="Arial"/>
          <w:b/>
          <w:bCs/>
        </w:rPr>
        <w:t xml:space="preserve"> </w:t>
      </w:r>
      <w:r w:rsidR="004C22A5" w:rsidRPr="00E15606">
        <w:rPr>
          <w:rFonts w:ascii="Arial" w:hAnsi="Arial" w:cs="Arial"/>
          <w:color w:val="222222"/>
          <w:lang w:eastAsia="en-GB"/>
        </w:rPr>
        <w:t>A</w:t>
      </w:r>
      <w:r w:rsidR="00365F7D" w:rsidRPr="00E15606">
        <w:rPr>
          <w:rFonts w:ascii="Arial" w:hAnsi="Arial" w:cs="Arial"/>
          <w:color w:val="222222"/>
          <w:lang w:eastAsia="en-GB"/>
        </w:rPr>
        <w:t>t the</w:t>
      </w:r>
      <w:r w:rsidR="004C22A5" w:rsidRPr="00E15606">
        <w:rPr>
          <w:rFonts w:ascii="Arial" w:hAnsi="Arial" w:cs="Arial"/>
          <w:color w:val="222222"/>
          <w:lang w:eastAsia="en-GB"/>
        </w:rPr>
        <w:t xml:space="preserve"> Surrey CC sponsored</w:t>
      </w:r>
      <w:r w:rsidR="00365F7D" w:rsidRPr="00E15606">
        <w:rPr>
          <w:rFonts w:ascii="Arial" w:hAnsi="Arial" w:cs="Arial"/>
          <w:color w:val="222222"/>
          <w:lang w:eastAsia="en-GB"/>
        </w:rPr>
        <w:t xml:space="preserve"> CREST22 </w:t>
      </w:r>
      <w:r w:rsidR="004C22A5" w:rsidRPr="00E15606">
        <w:rPr>
          <w:rFonts w:ascii="Arial" w:hAnsi="Arial" w:cs="Arial"/>
          <w:color w:val="222222"/>
          <w:lang w:eastAsia="en-GB"/>
        </w:rPr>
        <w:t xml:space="preserve">Sustainable Business </w:t>
      </w:r>
      <w:r w:rsidR="00365F7D" w:rsidRPr="00E15606">
        <w:rPr>
          <w:rFonts w:ascii="Arial" w:hAnsi="Arial" w:cs="Arial"/>
          <w:color w:val="222222"/>
          <w:lang w:eastAsia="en-GB"/>
        </w:rPr>
        <w:t>Awards</w:t>
      </w:r>
      <w:r w:rsidR="004C22A5" w:rsidRPr="00E15606">
        <w:rPr>
          <w:rFonts w:ascii="Arial" w:hAnsi="Arial" w:cs="Arial"/>
          <w:color w:val="222222"/>
          <w:lang w:eastAsia="en-GB"/>
        </w:rPr>
        <w:t xml:space="preserve"> in May, the following </w:t>
      </w:r>
      <w:r w:rsidR="00365F7D" w:rsidRPr="00E15606">
        <w:rPr>
          <w:rFonts w:ascii="Arial" w:hAnsi="Arial" w:cs="Arial"/>
          <w:color w:val="222222"/>
          <w:lang w:eastAsia="en-GB"/>
        </w:rPr>
        <w:t xml:space="preserve">Surrey Hills Enterprises </w:t>
      </w:r>
      <w:r w:rsidR="004C22A5" w:rsidRPr="00E15606">
        <w:rPr>
          <w:rFonts w:ascii="Arial" w:hAnsi="Arial" w:cs="Arial"/>
          <w:color w:val="222222"/>
          <w:lang w:eastAsia="en-GB"/>
        </w:rPr>
        <w:t xml:space="preserve">Trademark </w:t>
      </w:r>
      <w:r w:rsidR="00365F7D" w:rsidRPr="00E15606">
        <w:rPr>
          <w:rFonts w:ascii="Arial" w:hAnsi="Arial" w:cs="Arial"/>
          <w:color w:val="222222"/>
          <w:lang w:eastAsia="en-GB"/>
        </w:rPr>
        <w:t>members who wer</w:t>
      </w:r>
      <w:r w:rsidR="004C22A5" w:rsidRPr="00E15606">
        <w:rPr>
          <w:rFonts w:ascii="Arial" w:hAnsi="Arial" w:cs="Arial"/>
          <w:color w:val="222222"/>
          <w:lang w:eastAsia="en-GB"/>
        </w:rPr>
        <w:t>e</w:t>
      </w:r>
      <w:r w:rsidR="00365F7D" w:rsidRPr="00E15606">
        <w:rPr>
          <w:rFonts w:ascii="Arial" w:hAnsi="Arial" w:cs="Arial"/>
          <w:color w:val="222222"/>
          <w:lang w:eastAsia="en-GB"/>
        </w:rPr>
        <w:t xml:space="preserve"> winn</w:t>
      </w:r>
      <w:r w:rsidR="004C22A5" w:rsidRPr="00E15606">
        <w:rPr>
          <w:rFonts w:ascii="Arial" w:hAnsi="Arial" w:cs="Arial"/>
          <w:color w:val="222222"/>
          <w:lang w:eastAsia="en-GB"/>
        </w:rPr>
        <w:t>ers in</w:t>
      </w:r>
      <w:r w:rsidR="00365F7D" w:rsidRPr="00E15606">
        <w:rPr>
          <w:rFonts w:ascii="Arial" w:hAnsi="Arial" w:cs="Arial"/>
          <w:color w:val="222222"/>
          <w:lang w:eastAsia="en-GB"/>
        </w:rPr>
        <w:t xml:space="preserve"> their categories:</w:t>
      </w:r>
    </w:p>
    <w:p w14:paraId="6B9F5B32" w14:textId="77777777" w:rsidR="00365F7D" w:rsidRPr="00365F7D" w:rsidRDefault="00BD15A9" w:rsidP="00365F7D">
      <w:pPr>
        <w:numPr>
          <w:ilvl w:val="0"/>
          <w:numId w:val="22"/>
        </w:numPr>
        <w:shd w:val="clear" w:color="auto" w:fill="FFFFFF"/>
        <w:overflowPunct/>
        <w:autoSpaceDE/>
        <w:autoSpaceDN/>
        <w:adjustRightInd/>
        <w:ind w:left="975"/>
        <w:textAlignment w:val="auto"/>
        <w:rPr>
          <w:rFonts w:ascii="Arial" w:hAnsi="Arial" w:cs="Arial"/>
          <w:color w:val="222222"/>
          <w:szCs w:val="24"/>
          <w:lang w:eastAsia="en-GB"/>
        </w:rPr>
      </w:pPr>
      <w:hyperlink r:id="rId10" w:history="1">
        <w:r w:rsidR="00365F7D" w:rsidRPr="00365F7D">
          <w:rPr>
            <w:rFonts w:ascii="Arial" w:hAnsi="Arial" w:cs="Arial"/>
            <w:color w:val="57708E"/>
            <w:szCs w:val="24"/>
            <w:u w:val="single"/>
            <w:lang w:eastAsia="en-GB"/>
          </w:rPr>
          <w:t>Nordic Wellness Drinks</w:t>
        </w:r>
      </w:hyperlink>
      <w:r w:rsidR="00365F7D" w:rsidRPr="00365F7D">
        <w:rPr>
          <w:rFonts w:ascii="Arial" w:hAnsi="Arial" w:cs="Arial"/>
          <w:color w:val="222222"/>
          <w:szCs w:val="24"/>
          <w:lang w:eastAsia="en-GB"/>
        </w:rPr>
        <w:t> winning the ‘Going Circular’ award for their progress in environmental impact</w:t>
      </w:r>
    </w:p>
    <w:p w14:paraId="5B7A6E7F" w14:textId="77777777" w:rsidR="00365F7D" w:rsidRPr="00365F7D" w:rsidRDefault="00BD15A9" w:rsidP="00365F7D">
      <w:pPr>
        <w:numPr>
          <w:ilvl w:val="0"/>
          <w:numId w:val="22"/>
        </w:numPr>
        <w:shd w:val="clear" w:color="auto" w:fill="FFFFFF"/>
        <w:overflowPunct/>
        <w:autoSpaceDE/>
        <w:autoSpaceDN/>
        <w:adjustRightInd/>
        <w:ind w:left="975"/>
        <w:textAlignment w:val="auto"/>
        <w:rPr>
          <w:rFonts w:ascii="Arial" w:hAnsi="Arial" w:cs="Arial"/>
          <w:color w:val="222222"/>
          <w:szCs w:val="24"/>
          <w:lang w:eastAsia="en-GB"/>
        </w:rPr>
      </w:pPr>
      <w:hyperlink r:id="rId11" w:history="1">
        <w:r w:rsidR="00365F7D" w:rsidRPr="00365F7D">
          <w:rPr>
            <w:rFonts w:ascii="Arial" w:hAnsi="Arial" w:cs="Arial"/>
            <w:color w:val="57708E"/>
            <w:szCs w:val="24"/>
            <w:u w:val="single"/>
            <w:lang w:eastAsia="en-GB"/>
          </w:rPr>
          <w:t>Crumbs Brewing</w:t>
        </w:r>
      </w:hyperlink>
      <w:r w:rsidR="00365F7D" w:rsidRPr="00365F7D">
        <w:rPr>
          <w:rFonts w:ascii="Arial" w:hAnsi="Arial" w:cs="Arial"/>
          <w:color w:val="222222"/>
          <w:szCs w:val="24"/>
          <w:lang w:eastAsia="en-GB"/>
        </w:rPr>
        <w:t> winning the ‘Transforming Food’ award for their environmental efforts through produce</w:t>
      </w:r>
    </w:p>
    <w:p w14:paraId="02EDD62E" w14:textId="77777777" w:rsidR="00365F7D" w:rsidRPr="00365F7D" w:rsidRDefault="00BD15A9" w:rsidP="00365F7D">
      <w:pPr>
        <w:numPr>
          <w:ilvl w:val="0"/>
          <w:numId w:val="22"/>
        </w:numPr>
        <w:shd w:val="clear" w:color="auto" w:fill="FFFFFF"/>
        <w:overflowPunct/>
        <w:autoSpaceDE/>
        <w:autoSpaceDN/>
        <w:adjustRightInd/>
        <w:ind w:left="975"/>
        <w:textAlignment w:val="auto"/>
        <w:rPr>
          <w:rFonts w:ascii="Arial" w:hAnsi="Arial" w:cs="Arial"/>
          <w:color w:val="222222"/>
          <w:szCs w:val="24"/>
          <w:lang w:eastAsia="en-GB"/>
        </w:rPr>
      </w:pPr>
      <w:hyperlink r:id="rId12" w:history="1">
        <w:proofErr w:type="spellStart"/>
        <w:r w:rsidR="00365F7D" w:rsidRPr="00365F7D">
          <w:rPr>
            <w:rFonts w:ascii="Arial" w:hAnsi="Arial" w:cs="Arial"/>
            <w:color w:val="57708E"/>
            <w:szCs w:val="24"/>
            <w:u w:val="single"/>
            <w:lang w:eastAsia="en-GB"/>
          </w:rPr>
          <w:t>Clandon</w:t>
        </w:r>
        <w:proofErr w:type="spellEnd"/>
        <w:r w:rsidR="00365F7D" w:rsidRPr="00365F7D">
          <w:rPr>
            <w:rFonts w:ascii="Arial" w:hAnsi="Arial" w:cs="Arial"/>
            <w:color w:val="57708E"/>
            <w:szCs w:val="24"/>
            <w:u w:val="single"/>
            <w:lang w:eastAsia="en-GB"/>
          </w:rPr>
          <w:t xml:space="preserve"> Wood Nature Reserve &amp; Natural Burial Ground</w:t>
        </w:r>
      </w:hyperlink>
      <w:r w:rsidR="00365F7D" w:rsidRPr="00365F7D">
        <w:rPr>
          <w:rFonts w:ascii="Arial" w:hAnsi="Arial" w:cs="Arial"/>
          <w:color w:val="222222"/>
          <w:szCs w:val="24"/>
          <w:lang w:eastAsia="en-GB"/>
        </w:rPr>
        <w:t> winning the ‘Sustainability Impact’ award for their focus on wellbeing and improving people’s lives on a day-to-day basis</w:t>
      </w:r>
    </w:p>
    <w:p w14:paraId="793E6698" w14:textId="53D9E8A9" w:rsidR="00365F7D" w:rsidRPr="00365F7D" w:rsidRDefault="00BD15A9" w:rsidP="00365F7D">
      <w:pPr>
        <w:numPr>
          <w:ilvl w:val="0"/>
          <w:numId w:val="22"/>
        </w:numPr>
        <w:shd w:val="clear" w:color="auto" w:fill="FFFFFF"/>
        <w:overflowPunct/>
        <w:autoSpaceDE/>
        <w:autoSpaceDN/>
        <w:adjustRightInd/>
        <w:ind w:left="975"/>
        <w:textAlignment w:val="auto"/>
        <w:rPr>
          <w:rFonts w:ascii="Arial" w:hAnsi="Arial" w:cs="Arial"/>
          <w:color w:val="222222"/>
          <w:szCs w:val="24"/>
          <w:lang w:eastAsia="en-GB"/>
        </w:rPr>
      </w:pPr>
      <w:hyperlink r:id="rId13" w:history="1">
        <w:r w:rsidR="00365F7D" w:rsidRPr="00365F7D">
          <w:rPr>
            <w:rFonts w:ascii="Arial" w:hAnsi="Arial" w:cs="Arial"/>
            <w:color w:val="57708E"/>
            <w:szCs w:val="24"/>
            <w:u w:val="single"/>
            <w:lang w:eastAsia="en-GB"/>
          </w:rPr>
          <w:t>Plant Passion </w:t>
        </w:r>
      </w:hyperlink>
      <w:r w:rsidR="00365F7D" w:rsidRPr="00365F7D">
        <w:rPr>
          <w:rFonts w:ascii="Arial" w:hAnsi="Arial" w:cs="Arial"/>
          <w:color w:val="222222"/>
          <w:szCs w:val="24"/>
          <w:lang w:eastAsia="en-GB"/>
        </w:rPr>
        <w:t xml:space="preserve">winning the ‘Efficiency Champion’ award for their significant resource saving improvements </w:t>
      </w:r>
      <w:proofErr w:type="gramStart"/>
      <w:r w:rsidR="00365F7D" w:rsidRPr="00365F7D">
        <w:rPr>
          <w:rFonts w:ascii="Arial" w:hAnsi="Arial" w:cs="Arial"/>
          <w:color w:val="222222"/>
          <w:szCs w:val="24"/>
          <w:lang w:eastAsia="en-GB"/>
        </w:rPr>
        <w:t>an</w:t>
      </w:r>
      <w:proofErr w:type="gramEnd"/>
      <w:r w:rsidR="00365F7D" w:rsidRPr="00365F7D">
        <w:rPr>
          <w:rFonts w:ascii="Arial" w:hAnsi="Arial" w:cs="Arial"/>
          <w:color w:val="222222"/>
          <w:szCs w:val="24"/>
          <w:lang w:eastAsia="en-GB"/>
        </w:rPr>
        <w:t xml:space="preserve"> greater use of renewable resources</w:t>
      </w:r>
    </w:p>
    <w:p w14:paraId="19E10EA5" w14:textId="5FE125D9" w:rsidR="00A1613A" w:rsidRPr="00E15606" w:rsidRDefault="00A1613A" w:rsidP="004C22A5">
      <w:pPr>
        <w:ind w:left="720" w:hanging="720"/>
        <w:rPr>
          <w:rFonts w:ascii="Arial" w:hAnsi="Arial" w:cs="Arial"/>
          <w:b/>
          <w:bCs/>
          <w:szCs w:val="24"/>
        </w:rPr>
      </w:pPr>
    </w:p>
    <w:p w14:paraId="5B75F00A" w14:textId="16E50C2D" w:rsidR="004C22A5" w:rsidRPr="00E15606" w:rsidRDefault="00E15606" w:rsidP="00E15606">
      <w:pPr>
        <w:ind w:left="720"/>
        <w:rPr>
          <w:rFonts w:ascii="Arial" w:hAnsi="Arial" w:cs="Arial"/>
          <w:szCs w:val="24"/>
        </w:rPr>
      </w:pPr>
      <w:r w:rsidRPr="00E15606">
        <w:rPr>
          <w:rFonts w:ascii="Arial" w:hAnsi="Arial" w:cs="Arial"/>
          <w:szCs w:val="24"/>
        </w:rPr>
        <w:t xml:space="preserve">The historic </w:t>
      </w:r>
      <w:r w:rsidR="004C22A5" w:rsidRPr="00E15606">
        <w:rPr>
          <w:rFonts w:ascii="Arial" w:hAnsi="Arial" w:cs="Arial"/>
          <w:szCs w:val="24"/>
        </w:rPr>
        <w:t xml:space="preserve">Fetcham </w:t>
      </w:r>
      <w:r w:rsidRPr="00E15606">
        <w:rPr>
          <w:rFonts w:ascii="Arial" w:hAnsi="Arial" w:cs="Arial"/>
          <w:szCs w:val="24"/>
        </w:rPr>
        <w:t>Park House will be hosting the 10</w:t>
      </w:r>
      <w:r w:rsidRPr="00E15606">
        <w:rPr>
          <w:rFonts w:ascii="Arial" w:hAnsi="Arial" w:cs="Arial"/>
          <w:szCs w:val="24"/>
          <w:vertAlign w:val="superscript"/>
        </w:rPr>
        <w:t>th</w:t>
      </w:r>
      <w:r w:rsidRPr="00E15606">
        <w:rPr>
          <w:rFonts w:ascii="Arial" w:hAnsi="Arial" w:cs="Arial"/>
          <w:szCs w:val="24"/>
        </w:rPr>
        <w:t xml:space="preserve"> Anniversary of Surrey Hills Enterprises on Tuesday 21</w:t>
      </w:r>
      <w:r w:rsidRPr="00E15606">
        <w:rPr>
          <w:rFonts w:ascii="Arial" w:hAnsi="Arial" w:cs="Arial"/>
          <w:szCs w:val="24"/>
          <w:vertAlign w:val="superscript"/>
        </w:rPr>
        <w:t>st</w:t>
      </w:r>
      <w:r w:rsidRPr="00E15606">
        <w:rPr>
          <w:rFonts w:ascii="Arial" w:hAnsi="Arial" w:cs="Arial"/>
          <w:szCs w:val="24"/>
        </w:rPr>
        <w:t xml:space="preserve"> June.   This will be a celebration of all the wonderful businesses and corporate supporters and their commitment to collaboration, passion for the Surrey Hills and environmental sustainability.</w:t>
      </w:r>
    </w:p>
    <w:p w14:paraId="5467970C" w14:textId="77777777" w:rsidR="004C22A5" w:rsidRPr="004C22A5" w:rsidRDefault="004C22A5" w:rsidP="004C22A5">
      <w:pPr>
        <w:ind w:left="720" w:hanging="720"/>
        <w:rPr>
          <w:rFonts w:cs="Arial"/>
          <w:b/>
          <w:bCs/>
          <w:szCs w:val="24"/>
        </w:rPr>
      </w:pPr>
    </w:p>
    <w:p w14:paraId="227F899E" w14:textId="596D832B" w:rsidR="00BD14F5" w:rsidRPr="00365F7D" w:rsidRDefault="00977C81" w:rsidP="00A1613A">
      <w:pPr>
        <w:pStyle w:val="ListParagraph"/>
        <w:numPr>
          <w:ilvl w:val="0"/>
          <w:numId w:val="8"/>
        </w:numPr>
        <w:rPr>
          <w:rFonts w:cs="Arial"/>
          <w:b/>
          <w:bCs/>
          <w:sz w:val="24"/>
          <w:szCs w:val="24"/>
        </w:rPr>
      </w:pPr>
      <w:r>
        <w:rPr>
          <w:rFonts w:cs="Arial"/>
          <w:b/>
          <w:bCs/>
          <w:sz w:val="24"/>
          <w:szCs w:val="24"/>
        </w:rPr>
        <w:t xml:space="preserve">Surrey Hills Wood Fair.  </w:t>
      </w:r>
      <w:r w:rsidR="00365F7D" w:rsidRPr="00365F7D">
        <w:rPr>
          <w:rFonts w:cs="Arial"/>
          <w:sz w:val="24"/>
          <w:szCs w:val="24"/>
        </w:rPr>
        <w:t xml:space="preserve">Enterprises will be organising this year’s Wood Fair on </w:t>
      </w:r>
      <w:r w:rsidRPr="00365F7D">
        <w:rPr>
          <w:rFonts w:cs="Arial"/>
          <w:sz w:val="24"/>
          <w:szCs w:val="24"/>
        </w:rPr>
        <w:t>Saturday 10</w:t>
      </w:r>
      <w:r w:rsidR="00365F7D" w:rsidRPr="00365F7D">
        <w:rPr>
          <w:rFonts w:cs="Arial"/>
          <w:sz w:val="24"/>
          <w:szCs w:val="24"/>
        </w:rPr>
        <w:t>th</w:t>
      </w:r>
      <w:r w:rsidRPr="00365F7D">
        <w:rPr>
          <w:rFonts w:cs="Arial"/>
          <w:sz w:val="24"/>
          <w:szCs w:val="24"/>
        </w:rPr>
        <w:t xml:space="preserve"> </w:t>
      </w:r>
      <w:r w:rsidR="00365F7D" w:rsidRPr="00365F7D">
        <w:rPr>
          <w:rFonts w:cs="Arial"/>
          <w:sz w:val="24"/>
          <w:szCs w:val="24"/>
        </w:rPr>
        <w:t>and</w:t>
      </w:r>
      <w:r w:rsidRPr="00365F7D">
        <w:rPr>
          <w:rFonts w:cs="Arial"/>
          <w:sz w:val="24"/>
          <w:szCs w:val="24"/>
        </w:rPr>
        <w:t xml:space="preserve"> Sunday</w:t>
      </w:r>
      <w:r w:rsidR="00365F7D" w:rsidRPr="00365F7D">
        <w:rPr>
          <w:rFonts w:cs="Arial"/>
          <w:sz w:val="24"/>
          <w:szCs w:val="24"/>
        </w:rPr>
        <w:t xml:space="preserve"> </w:t>
      </w:r>
      <w:r w:rsidRPr="00365F7D">
        <w:rPr>
          <w:rFonts w:cs="Arial"/>
          <w:sz w:val="24"/>
          <w:szCs w:val="24"/>
        </w:rPr>
        <w:t>11</w:t>
      </w:r>
      <w:r w:rsidR="00365F7D" w:rsidRPr="00365F7D">
        <w:rPr>
          <w:rFonts w:cs="Arial"/>
          <w:sz w:val="24"/>
          <w:szCs w:val="24"/>
        </w:rPr>
        <w:t>th</w:t>
      </w:r>
      <w:r w:rsidRPr="00365F7D">
        <w:rPr>
          <w:rFonts w:cs="Arial"/>
          <w:sz w:val="24"/>
          <w:szCs w:val="24"/>
        </w:rPr>
        <w:t xml:space="preserve"> September</w:t>
      </w:r>
      <w:r w:rsidR="00365F7D" w:rsidRPr="00365F7D">
        <w:rPr>
          <w:rFonts w:cs="Arial"/>
          <w:sz w:val="24"/>
          <w:szCs w:val="24"/>
        </w:rPr>
        <w:t xml:space="preserve">.   This is a major event in the Surrey Hills calendar planning to attract 6 – 8 thousand visitors to promote, educate and inform all that is good about wood.    This year we are organising a larger Making Space for Nature zone with talks, demonstrations and activities including coppice crafts, tree planting, bug hotels and local provenance </w:t>
      </w:r>
      <w:proofErr w:type="gramStart"/>
      <w:r w:rsidR="00365F7D" w:rsidRPr="00365F7D">
        <w:rPr>
          <w:rFonts w:cs="Arial"/>
          <w:sz w:val="24"/>
          <w:szCs w:val="24"/>
        </w:rPr>
        <w:t>wild flower</w:t>
      </w:r>
      <w:proofErr w:type="gramEnd"/>
      <w:r w:rsidR="00365F7D" w:rsidRPr="00365F7D">
        <w:rPr>
          <w:rFonts w:cs="Arial"/>
          <w:sz w:val="24"/>
          <w:szCs w:val="24"/>
        </w:rPr>
        <w:t xml:space="preserve"> bombs.</w:t>
      </w:r>
    </w:p>
    <w:p w14:paraId="35D0345F" w14:textId="62B9FFF5" w:rsidR="00B844F8" w:rsidRDefault="00B844F8" w:rsidP="00B844F8">
      <w:pPr>
        <w:pBdr>
          <w:top w:val="single" w:sz="4" w:space="1" w:color="auto"/>
          <w:left w:val="single" w:sz="4" w:space="4" w:color="auto"/>
          <w:bottom w:val="single" w:sz="4" w:space="1" w:color="auto"/>
          <w:right w:val="single" w:sz="4" w:space="4" w:color="auto"/>
        </w:pBdr>
        <w:tabs>
          <w:tab w:val="left" w:pos="540"/>
          <w:tab w:val="left" w:pos="2850"/>
        </w:tabs>
        <w:ind w:left="540" w:hanging="540"/>
        <w:rPr>
          <w:rFonts w:ascii="Arial" w:hAnsi="Arial" w:cs="Arial"/>
          <w:b/>
          <w:bCs/>
        </w:rPr>
      </w:pPr>
      <w:r w:rsidRPr="00B844F8">
        <w:rPr>
          <w:rFonts w:ascii="Arial" w:hAnsi="Arial" w:cs="Arial"/>
          <w:b/>
          <w:bCs/>
        </w:rPr>
        <w:lastRenderedPageBreak/>
        <w:t>Advocacy. Partnership and Coordination</w:t>
      </w:r>
    </w:p>
    <w:p w14:paraId="43BA462C" w14:textId="77777777" w:rsidR="001045B5" w:rsidRPr="001045B5" w:rsidRDefault="001045B5" w:rsidP="00E74AD6">
      <w:pPr>
        <w:tabs>
          <w:tab w:val="left" w:pos="2850"/>
        </w:tabs>
        <w:rPr>
          <w:rFonts w:ascii="Arial" w:hAnsi="Arial" w:cs="Arial"/>
        </w:rPr>
      </w:pPr>
    </w:p>
    <w:p w14:paraId="1490F55A" w14:textId="49A08D84" w:rsidR="00F87888" w:rsidRPr="00F87888" w:rsidRDefault="00F87888" w:rsidP="00F87888">
      <w:pPr>
        <w:numPr>
          <w:ilvl w:val="0"/>
          <w:numId w:val="8"/>
        </w:numPr>
        <w:tabs>
          <w:tab w:val="left" w:pos="2850"/>
        </w:tabs>
        <w:rPr>
          <w:rFonts w:ascii="Arial" w:hAnsi="Arial" w:cs="Arial"/>
        </w:rPr>
      </w:pPr>
      <w:r w:rsidRPr="007F109E">
        <w:rPr>
          <w:rFonts w:ascii="Arial" w:hAnsi="Arial" w:cs="Arial"/>
          <w:b/>
          <w:bCs/>
        </w:rPr>
        <w:t>Landscape Review</w:t>
      </w:r>
      <w:r>
        <w:rPr>
          <w:rFonts w:ascii="Arial" w:hAnsi="Arial" w:cs="Arial"/>
        </w:rPr>
        <w:t xml:space="preserve">. </w:t>
      </w:r>
      <w:r w:rsidR="00D57ECD">
        <w:rPr>
          <w:rFonts w:ascii="Arial" w:hAnsi="Arial" w:cs="Arial"/>
        </w:rPr>
        <w:t xml:space="preserve">Following the workshop ahead of the last AONB Board, the response was submitted to the </w:t>
      </w:r>
      <w:r>
        <w:rPr>
          <w:rFonts w:ascii="Arial" w:hAnsi="Arial" w:cs="Arial"/>
        </w:rPr>
        <w:t xml:space="preserve">Defra </w:t>
      </w:r>
      <w:r w:rsidR="007F109E">
        <w:rPr>
          <w:rFonts w:ascii="Arial" w:hAnsi="Arial" w:cs="Arial"/>
        </w:rPr>
        <w:t>consultation on</w:t>
      </w:r>
      <w:r>
        <w:rPr>
          <w:rFonts w:ascii="Arial" w:hAnsi="Arial" w:cs="Arial"/>
        </w:rPr>
        <w:t xml:space="preserve"> </w:t>
      </w:r>
      <w:r w:rsidRPr="00F87888">
        <w:rPr>
          <w:rFonts w:ascii="Arial" w:hAnsi="Arial" w:cs="Arial"/>
        </w:rPr>
        <w:t>the Government’s response to Julian Glover’s independent Landscapes Review</w:t>
      </w:r>
      <w:r w:rsidR="00D57ECD">
        <w:rPr>
          <w:rFonts w:ascii="Arial" w:hAnsi="Arial" w:cs="Arial"/>
        </w:rPr>
        <w:t xml:space="preserve">.  In the meantime, Defra has agreed a </w:t>
      </w:r>
      <w:proofErr w:type="gramStart"/>
      <w:r w:rsidR="00D57ECD">
        <w:rPr>
          <w:rFonts w:ascii="Arial" w:hAnsi="Arial" w:cs="Arial"/>
        </w:rPr>
        <w:t>3 year</w:t>
      </w:r>
      <w:proofErr w:type="gramEnd"/>
      <w:r w:rsidR="00D57ECD">
        <w:rPr>
          <w:rFonts w:ascii="Arial" w:hAnsi="Arial" w:cs="Arial"/>
        </w:rPr>
        <w:t xml:space="preserve"> funding agreement for AONB partnerships with a 15% increase in 22/23 and flatlining for the next 2 years.  This is disappointing as Glover had called for an immediate doubling on AONB funding, but Defra is targeting </w:t>
      </w:r>
      <w:proofErr w:type="spellStart"/>
      <w:r w:rsidR="00D57ECD">
        <w:rPr>
          <w:rFonts w:ascii="Arial" w:hAnsi="Arial" w:cs="Arial"/>
        </w:rPr>
        <w:t>FiPL</w:t>
      </w:r>
      <w:proofErr w:type="spellEnd"/>
      <w:r w:rsidR="00D57ECD">
        <w:rPr>
          <w:rFonts w:ascii="Arial" w:hAnsi="Arial" w:cs="Arial"/>
        </w:rPr>
        <w:t xml:space="preserve"> funding at National Parks and AONBs ad it is hoped that this will be consolidated within the new Environmental Land Management Schemes.  In the meantime, Defra is setting up various working groups and is keen to pursue National Landscapes branding, securing private sector investment, advice on AONB Management Plans and governance. </w:t>
      </w:r>
    </w:p>
    <w:p w14:paraId="1553DA01" w14:textId="77777777" w:rsidR="00715C37" w:rsidRPr="00D57ECD" w:rsidRDefault="00715C37" w:rsidP="00D57ECD">
      <w:pPr>
        <w:rPr>
          <w:rFonts w:cs="Arial"/>
        </w:rPr>
      </w:pPr>
    </w:p>
    <w:p w14:paraId="221B8897" w14:textId="37254FE1" w:rsidR="00715C37" w:rsidRPr="00A60397" w:rsidRDefault="00715C37" w:rsidP="00A60397">
      <w:pPr>
        <w:numPr>
          <w:ilvl w:val="0"/>
          <w:numId w:val="8"/>
        </w:numPr>
        <w:tabs>
          <w:tab w:val="left" w:pos="2850"/>
        </w:tabs>
        <w:rPr>
          <w:rFonts w:ascii="Arial" w:hAnsi="Arial" w:cs="Arial"/>
        </w:rPr>
      </w:pPr>
      <w:r>
        <w:rPr>
          <w:rFonts w:ascii="Arial" w:hAnsi="Arial" w:cs="Arial"/>
          <w:b/>
          <w:bCs/>
        </w:rPr>
        <w:t xml:space="preserve">Surrey Hills </w:t>
      </w:r>
      <w:r w:rsidRPr="00715C37">
        <w:rPr>
          <w:rFonts w:ascii="Arial" w:hAnsi="Arial" w:cs="Arial"/>
          <w:b/>
          <w:bCs/>
        </w:rPr>
        <w:t>Community Forum</w:t>
      </w:r>
      <w:r>
        <w:rPr>
          <w:rFonts w:ascii="Arial" w:hAnsi="Arial" w:cs="Arial"/>
        </w:rPr>
        <w:t xml:space="preserve">.   </w:t>
      </w:r>
      <w:r w:rsidR="00D57ECD">
        <w:rPr>
          <w:rFonts w:ascii="Arial" w:hAnsi="Arial" w:cs="Arial"/>
        </w:rPr>
        <w:t xml:space="preserve">This year’s Forum will take place online on Friday </w:t>
      </w:r>
      <w:r w:rsidR="0045701E">
        <w:rPr>
          <w:rFonts w:ascii="Arial" w:hAnsi="Arial" w:cs="Arial"/>
        </w:rPr>
        <w:t>15</w:t>
      </w:r>
      <w:r w:rsidR="0045701E">
        <w:rPr>
          <w:rFonts w:ascii="Arial" w:hAnsi="Arial" w:cs="Arial"/>
          <w:vertAlign w:val="superscript"/>
        </w:rPr>
        <w:t xml:space="preserve"> </w:t>
      </w:r>
      <w:r w:rsidR="00D57ECD">
        <w:rPr>
          <w:rFonts w:ascii="Arial" w:hAnsi="Arial" w:cs="Arial"/>
        </w:rPr>
        <w:t>July</w:t>
      </w:r>
      <w:r w:rsidR="00940376">
        <w:rPr>
          <w:rFonts w:ascii="Arial" w:hAnsi="Arial" w:cs="Arial"/>
        </w:rPr>
        <w:t xml:space="preserve"> in partnership with</w:t>
      </w:r>
      <w:r>
        <w:rPr>
          <w:rFonts w:ascii="Arial" w:hAnsi="Arial" w:cs="Arial"/>
        </w:rPr>
        <w:t xml:space="preserve"> the Surrey Association of Local Councils (SALC), led by Liz Cutter. </w:t>
      </w:r>
      <w:r w:rsidR="00940376">
        <w:rPr>
          <w:rFonts w:ascii="Arial" w:hAnsi="Arial" w:cs="Arial"/>
        </w:rPr>
        <w:t xml:space="preserve">This will provide an opportunity to update on Surrey Hills activities, Natural England progress report on the Boundary Review and Making Space for Nature, inviting parish councils to the Wood Fair for advice on </w:t>
      </w:r>
      <w:proofErr w:type="spellStart"/>
      <w:r w:rsidR="00940376">
        <w:rPr>
          <w:rFonts w:ascii="Arial" w:hAnsi="Arial" w:cs="Arial"/>
        </w:rPr>
        <w:t>FiPL</w:t>
      </w:r>
      <w:proofErr w:type="spellEnd"/>
      <w:r w:rsidR="00940376">
        <w:rPr>
          <w:rFonts w:ascii="Arial" w:hAnsi="Arial" w:cs="Arial"/>
        </w:rPr>
        <w:t xml:space="preserve"> grants, talks and demonstrations.  All AONB Board members and partners are welcome to attend the Forum.</w:t>
      </w:r>
    </w:p>
    <w:p w14:paraId="1287E0BB" w14:textId="77777777" w:rsidR="00A60397" w:rsidRPr="00A60397" w:rsidRDefault="00A60397" w:rsidP="00A60397">
      <w:pPr>
        <w:tabs>
          <w:tab w:val="left" w:pos="2850"/>
        </w:tabs>
        <w:ind w:left="539"/>
        <w:rPr>
          <w:rFonts w:ascii="Arial" w:hAnsi="Arial" w:cs="Arial"/>
        </w:rPr>
      </w:pPr>
    </w:p>
    <w:p w14:paraId="0CC97514" w14:textId="2E5786C5" w:rsidR="00D57ECD" w:rsidRDefault="00715C37" w:rsidP="006D41E1">
      <w:pPr>
        <w:numPr>
          <w:ilvl w:val="0"/>
          <w:numId w:val="8"/>
        </w:numPr>
        <w:tabs>
          <w:tab w:val="left" w:pos="2850"/>
        </w:tabs>
        <w:rPr>
          <w:rFonts w:cs="Arial"/>
        </w:rPr>
      </w:pPr>
      <w:r w:rsidRPr="00D64770">
        <w:rPr>
          <w:rFonts w:ascii="Arial" w:hAnsi="Arial" w:cs="Arial"/>
          <w:b/>
          <w:bCs/>
        </w:rPr>
        <w:t>Surrey Hills Symposium with Surrey University</w:t>
      </w:r>
      <w:r w:rsidRPr="00D64770">
        <w:rPr>
          <w:rFonts w:ascii="Arial" w:hAnsi="Arial" w:cs="Arial"/>
        </w:rPr>
        <w:t xml:space="preserve">.  This year’s Symposium is being planned for </w:t>
      </w:r>
      <w:r w:rsidR="00940376">
        <w:rPr>
          <w:rFonts w:ascii="Arial" w:hAnsi="Arial" w:cs="Arial"/>
        </w:rPr>
        <w:t>23rd</w:t>
      </w:r>
      <w:r w:rsidRPr="00D64770">
        <w:rPr>
          <w:rFonts w:ascii="Arial" w:hAnsi="Arial" w:cs="Arial"/>
        </w:rPr>
        <w:t xml:space="preserve"> November with the theme</w:t>
      </w:r>
      <w:r w:rsidR="00940376">
        <w:rPr>
          <w:rFonts w:ascii="Arial" w:hAnsi="Arial" w:cs="Arial"/>
        </w:rPr>
        <w:t xml:space="preserve"> of Nature Connection – exploring d</w:t>
      </w:r>
      <w:r w:rsidRPr="00D64770">
        <w:rPr>
          <w:rFonts w:ascii="Arial" w:hAnsi="Arial" w:cs="Arial"/>
        </w:rPr>
        <w:t xml:space="preserve">iversity and </w:t>
      </w:r>
      <w:r w:rsidR="00940376">
        <w:rPr>
          <w:rFonts w:ascii="Arial" w:hAnsi="Arial" w:cs="Arial"/>
        </w:rPr>
        <w:t>i</w:t>
      </w:r>
      <w:r w:rsidRPr="00D64770">
        <w:rPr>
          <w:rFonts w:ascii="Arial" w:hAnsi="Arial" w:cs="Arial"/>
        </w:rPr>
        <w:t>nclusion in the countryside</w:t>
      </w:r>
      <w:r>
        <w:rPr>
          <w:rFonts w:ascii="Arial" w:hAnsi="Arial" w:cs="Arial"/>
        </w:rPr>
        <w:t>`</w:t>
      </w:r>
      <w:r w:rsidRPr="00D64770">
        <w:rPr>
          <w:rFonts w:ascii="Arial" w:hAnsi="Arial" w:cs="Arial"/>
        </w:rPr>
        <w:t>.  Based on the feedback from last year, the demand is to</w:t>
      </w:r>
      <w:r>
        <w:rPr>
          <w:rFonts w:ascii="Arial" w:hAnsi="Arial" w:cs="Arial"/>
        </w:rPr>
        <w:t xml:space="preserve"> retain a hybrid event, to</w:t>
      </w:r>
      <w:r w:rsidRPr="00D64770">
        <w:rPr>
          <w:rFonts w:ascii="Arial" w:hAnsi="Arial" w:cs="Arial"/>
        </w:rPr>
        <w:t xml:space="preserve"> focus on the Surrey Hills and our projects</w:t>
      </w:r>
      <w:r>
        <w:rPr>
          <w:rFonts w:ascii="Arial" w:hAnsi="Arial" w:cs="Arial"/>
        </w:rPr>
        <w:t xml:space="preserve"> and to have</w:t>
      </w:r>
      <w:r w:rsidRPr="00D64770">
        <w:rPr>
          <w:rFonts w:ascii="Arial" w:hAnsi="Arial" w:cs="Arial"/>
        </w:rPr>
        <w:t xml:space="preserve"> a longer session to allow networking and</w:t>
      </w:r>
      <w:r>
        <w:rPr>
          <w:rFonts w:ascii="Arial" w:hAnsi="Arial" w:cs="Arial"/>
        </w:rPr>
        <w:t xml:space="preserve"> a</w:t>
      </w:r>
      <w:r w:rsidRPr="00D64770">
        <w:rPr>
          <w:rFonts w:ascii="Arial" w:hAnsi="Arial" w:cs="Arial"/>
        </w:rPr>
        <w:t xml:space="preserve"> marketplace</w:t>
      </w:r>
      <w:r>
        <w:rPr>
          <w:rFonts w:ascii="Arial" w:hAnsi="Arial" w:cs="Arial"/>
        </w:rPr>
        <w:t>.</w:t>
      </w:r>
    </w:p>
    <w:p w14:paraId="279D30BF" w14:textId="77777777" w:rsidR="00D57ECD" w:rsidRPr="00940376" w:rsidRDefault="00D57ECD" w:rsidP="00940376">
      <w:pPr>
        <w:ind w:left="720" w:hanging="720"/>
        <w:rPr>
          <w:rFonts w:cs="Arial"/>
          <w:b/>
          <w:bCs/>
        </w:rPr>
      </w:pPr>
    </w:p>
    <w:p w14:paraId="5F5C1C12" w14:textId="31F9AE1C" w:rsidR="006D41E1" w:rsidRPr="00D57ECD" w:rsidRDefault="00D5681C" w:rsidP="006D41E1">
      <w:pPr>
        <w:numPr>
          <w:ilvl w:val="0"/>
          <w:numId w:val="8"/>
        </w:numPr>
        <w:tabs>
          <w:tab w:val="left" w:pos="2850"/>
        </w:tabs>
        <w:rPr>
          <w:rFonts w:cs="Arial"/>
        </w:rPr>
      </w:pPr>
      <w:r w:rsidRPr="00D57ECD">
        <w:rPr>
          <w:rFonts w:ascii="Arial" w:hAnsi="Arial" w:cs="Arial"/>
          <w:b/>
          <w:bCs/>
        </w:rPr>
        <w:t>Surrey Hills</w:t>
      </w:r>
      <w:r w:rsidR="009030F8" w:rsidRPr="00D57ECD">
        <w:rPr>
          <w:rFonts w:ascii="Arial" w:hAnsi="Arial" w:cs="Arial"/>
          <w:b/>
          <w:bCs/>
        </w:rPr>
        <w:t xml:space="preserve"> </w:t>
      </w:r>
      <w:r w:rsidR="006D41E1" w:rsidRPr="00D57ECD">
        <w:rPr>
          <w:rFonts w:ascii="Arial" w:hAnsi="Arial" w:cs="Arial"/>
          <w:b/>
          <w:bCs/>
        </w:rPr>
        <w:t xml:space="preserve">AONB </w:t>
      </w:r>
      <w:r w:rsidR="009030F8" w:rsidRPr="00D57ECD">
        <w:rPr>
          <w:rFonts w:ascii="Arial" w:hAnsi="Arial" w:cs="Arial"/>
          <w:b/>
          <w:bCs/>
        </w:rPr>
        <w:t>Staffing</w:t>
      </w:r>
      <w:r w:rsidR="006D41E1" w:rsidRPr="00D57ECD">
        <w:rPr>
          <w:rFonts w:ascii="Arial" w:hAnsi="Arial" w:cs="Arial"/>
          <w:b/>
          <w:bCs/>
        </w:rPr>
        <w:t xml:space="preserve"> and Budget</w:t>
      </w:r>
      <w:r w:rsidR="009030F8" w:rsidRPr="00D57ECD">
        <w:rPr>
          <w:rFonts w:ascii="Arial" w:hAnsi="Arial" w:cs="Arial"/>
          <w:b/>
          <w:bCs/>
        </w:rPr>
        <w:t>.</w:t>
      </w:r>
      <w:r w:rsidR="009030F8" w:rsidRPr="00D57ECD">
        <w:rPr>
          <w:rFonts w:ascii="Arial" w:hAnsi="Arial" w:cs="Arial"/>
        </w:rPr>
        <w:t xml:space="preserve"> </w:t>
      </w:r>
      <w:r w:rsidR="006D41E1" w:rsidRPr="00D57ECD">
        <w:rPr>
          <w:rFonts w:ascii="Arial" w:hAnsi="Arial" w:cs="Arial"/>
        </w:rPr>
        <w:t xml:space="preserve"> Following the SCC restructure in 21/22, the Working Group Coordinator/ Administrator (0.4 </w:t>
      </w:r>
      <w:proofErr w:type="spellStart"/>
      <w:r w:rsidR="006D41E1" w:rsidRPr="00D57ECD">
        <w:rPr>
          <w:rFonts w:ascii="Arial" w:hAnsi="Arial" w:cs="Arial"/>
        </w:rPr>
        <w:t>fte</w:t>
      </w:r>
      <w:proofErr w:type="spellEnd"/>
      <w:r w:rsidR="006D41E1" w:rsidRPr="00D57ECD">
        <w:rPr>
          <w:rFonts w:ascii="Arial" w:hAnsi="Arial" w:cs="Arial"/>
        </w:rPr>
        <w:t xml:space="preserve">) and the Office Manager (1fte) left in December, with </w:t>
      </w:r>
      <w:proofErr w:type="spellStart"/>
      <w:r w:rsidR="006D41E1" w:rsidRPr="00D57ECD">
        <w:rPr>
          <w:rFonts w:ascii="Arial" w:hAnsi="Arial" w:cs="Arial"/>
        </w:rPr>
        <w:t>come</w:t>
      </w:r>
      <w:proofErr w:type="spellEnd"/>
      <w:r w:rsidR="006D41E1" w:rsidRPr="00D57ECD">
        <w:rPr>
          <w:rFonts w:ascii="Arial" w:hAnsi="Arial" w:cs="Arial"/>
        </w:rPr>
        <w:t xml:space="preserve"> of the function being replaced by SCC Business Support (0.3 </w:t>
      </w:r>
      <w:proofErr w:type="spellStart"/>
      <w:r w:rsidR="006D41E1" w:rsidRPr="00D57ECD">
        <w:rPr>
          <w:rFonts w:ascii="Arial" w:hAnsi="Arial" w:cs="Arial"/>
        </w:rPr>
        <w:t>fte</w:t>
      </w:r>
      <w:proofErr w:type="spellEnd"/>
      <w:r w:rsidR="006D41E1" w:rsidRPr="00D57ECD">
        <w:rPr>
          <w:rFonts w:ascii="Arial" w:hAnsi="Arial" w:cs="Arial"/>
        </w:rPr>
        <w:t xml:space="preserve">).   With a 15% increase in Defra funding over the next 3 years, this leaves the AONB core budget with headroom of circa £85,000 per annum.   We also have a Defra Farming in Protected Landscapes budget of which up to £59,000 can be allocated to advice and promotion, and £34,000 to business support.  </w:t>
      </w:r>
      <w:r w:rsidR="006D41E1" w:rsidRPr="00D57ECD">
        <w:rPr>
          <w:rFonts w:ascii="Arial" w:hAnsi="Arial" w:cs="Arial"/>
          <w:szCs w:val="24"/>
        </w:rPr>
        <w:t xml:space="preserve">It is proposed to use the £85k core budget and up to £85k of the </w:t>
      </w:r>
      <w:proofErr w:type="spellStart"/>
      <w:r w:rsidR="006D41E1" w:rsidRPr="00D57ECD">
        <w:rPr>
          <w:rFonts w:ascii="Arial" w:hAnsi="Arial" w:cs="Arial"/>
          <w:szCs w:val="24"/>
        </w:rPr>
        <w:t>FiPL</w:t>
      </w:r>
      <w:proofErr w:type="spellEnd"/>
      <w:r w:rsidR="006D41E1" w:rsidRPr="00D57ECD">
        <w:rPr>
          <w:rFonts w:ascii="Arial" w:hAnsi="Arial" w:cs="Arial"/>
          <w:szCs w:val="24"/>
        </w:rPr>
        <w:t xml:space="preserve"> Project Budget to:</w:t>
      </w:r>
    </w:p>
    <w:p w14:paraId="6BADBAB3" w14:textId="372471E6" w:rsidR="006D41E1" w:rsidRPr="006D41E1" w:rsidRDefault="006D41E1" w:rsidP="00940376">
      <w:pPr>
        <w:overflowPunct/>
        <w:autoSpaceDE/>
        <w:autoSpaceDN/>
        <w:adjustRightInd/>
        <w:ind w:firstLine="539"/>
        <w:textAlignment w:val="auto"/>
        <w:rPr>
          <w:rFonts w:ascii="Arial" w:hAnsi="Arial" w:cs="Arial"/>
          <w:szCs w:val="24"/>
        </w:rPr>
      </w:pPr>
      <w:r w:rsidRPr="006D41E1">
        <w:rPr>
          <w:rFonts w:ascii="Arial" w:hAnsi="Arial" w:cs="Arial"/>
          <w:szCs w:val="24"/>
        </w:rPr>
        <w:t>- recruit</w:t>
      </w:r>
      <w:r w:rsidRPr="00D57ECD">
        <w:rPr>
          <w:rFonts w:ascii="Arial" w:hAnsi="Arial" w:cs="Arial"/>
          <w:szCs w:val="24"/>
        </w:rPr>
        <w:t>ing</w:t>
      </w:r>
      <w:r w:rsidRPr="006D41E1">
        <w:rPr>
          <w:rFonts w:ascii="Arial" w:hAnsi="Arial" w:cs="Arial"/>
          <w:szCs w:val="24"/>
        </w:rPr>
        <w:t xml:space="preserve"> an Administrator into the vacant position</w:t>
      </w:r>
    </w:p>
    <w:p w14:paraId="02E04EE8" w14:textId="1300521B" w:rsidR="006D41E1" w:rsidRPr="006D41E1" w:rsidRDefault="006D41E1" w:rsidP="00940376">
      <w:pPr>
        <w:overflowPunct/>
        <w:autoSpaceDE/>
        <w:autoSpaceDN/>
        <w:adjustRightInd/>
        <w:ind w:left="539"/>
        <w:textAlignment w:val="auto"/>
        <w:rPr>
          <w:rFonts w:ascii="Arial" w:hAnsi="Arial" w:cs="Arial"/>
          <w:szCs w:val="24"/>
        </w:rPr>
      </w:pPr>
      <w:r w:rsidRPr="006D41E1">
        <w:rPr>
          <w:rFonts w:ascii="Arial" w:hAnsi="Arial" w:cs="Arial"/>
          <w:szCs w:val="24"/>
        </w:rPr>
        <w:t>- extend the secondment of Sarah Th</w:t>
      </w:r>
      <w:r w:rsidR="0045701E">
        <w:rPr>
          <w:rFonts w:ascii="Arial" w:hAnsi="Arial" w:cs="Arial"/>
          <w:szCs w:val="24"/>
        </w:rPr>
        <w:t>ie</w:t>
      </w:r>
      <w:r w:rsidRPr="006D41E1">
        <w:rPr>
          <w:rFonts w:ascii="Arial" w:hAnsi="Arial" w:cs="Arial"/>
          <w:szCs w:val="24"/>
        </w:rPr>
        <w:t xml:space="preserve">le as </w:t>
      </w:r>
      <w:r w:rsidRPr="00D57ECD">
        <w:rPr>
          <w:rFonts w:ascii="Arial" w:hAnsi="Arial" w:cs="Arial"/>
          <w:szCs w:val="24"/>
        </w:rPr>
        <w:t>Programme</w:t>
      </w:r>
      <w:r w:rsidRPr="006D41E1">
        <w:rPr>
          <w:rFonts w:ascii="Arial" w:hAnsi="Arial" w:cs="Arial"/>
          <w:szCs w:val="24"/>
        </w:rPr>
        <w:t xml:space="preserve"> Manager using core and </w:t>
      </w:r>
      <w:proofErr w:type="spellStart"/>
      <w:r w:rsidRPr="006D41E1">
        <w:rPr>
          <w:rFonts w:ascii="Arial" w:hAnsi="Arial" w:cs="Arial"/>
          <w:szCs w:val="24"/>
        </w:rPr>
        <w:t>FiPL</w:t>
      </w:r>
      <w:proofErr w:type="spellEnd"/>
      <w:r w:rsidRPr="006D41E1">
        <w:rPr>
          <w:rFonts w:ascii="Arial" w:hAnsi="Arial" w:cs="Arial"/>
          <w:szCs w:val="24"/>
        </w:rPr>
        <w:t xml:space="preserve"> budget</w:t>
      </w:r>
    </w:p>
    <w:p w14:paraId="723FC0B7" w14:textId="40F60B43" w:rsidR="006D41E1" w:rsidRPr="006D41E1" w:rsidRDefault="006D41E1" w:rsidP="00940376">
      <w:pPr>
        <w:overflowPunct/>
        <w:autoSpaceDE/>
        <w:autoSpaceDN/>
        <w:adjustRightInd/>
        <w:ind w:left="539"/>
        <w:textAlignment w:val="auto"/>
        <w:rPr>
          <w:rFonts w:ascii="Arial" w:hAnsi="Arial" w:cs="Arial"/>
          <w:szCs w:val="24"/>
        </w:rPr>
      </w:pPr>
      <w:r w:rsidRPr="006D41E1">
        <w:rPr>
          <w:rFonts w:ascii="Arial" w:hAnsi="Arial" w:cs="Arial"/>
          <w:szCs w:val="24"/>
        </w:rPr>
        <w:t xml:space="preserve">- recruit an Environmental Land Management Adviser to be funded out of </w:t>
      </w:r>
      <w:proofErr w:type="spellStart"/>
      <w:r w:rsidRPr="006D41E1">
        <w:rPr>
          <w:rFonts w:ascii="Arial" w:hAnsi="Arial" w:cs="Arial"/>
          <w:szCs w:val="24"/>
        </w:rPr>
        <w:t>FiPL</w:t>
      </w:r>
      <w:proofErr w:type="spellEnd"/>
      <w:r w:rsidRPr="006D41E1">
        <w:rPr>
          <w:rFonts w:ascii="Arial" w:hAnsi="Arial" w:cs="Arial"/>
          <w:szCs w:val="24"/>
        </w:rPr>
        <w:t xml:space="preserve"> </w:t>
      </w:r>
    </w:p>
    <w:p w14:paraId="7EB7724B" w14:textId="2178E50A" w:rsidR="006D41E1" w:rsidRPr="00D57ECD" w:rsidRDefault="006D41E1" w:rsidP="00940376">
      <w:pPr>
        <w:overflowPunct/>
        <w:autoSpaceDE/>
        <w:autoSpaceDN/>
        <w:adjustRightInd/>
        <w:ind w:left="539"/>
        <w:textAlignment w:val="auto"/>
        <w:rPr>
          <w:rFonts w:ascii="Arial" w:hAnsi="Arial" w:cs="Arial"/>
          <w:szCs w:val="24"/>
        </w:rPr>
      </w:pPr>
      <w:r w:rsidRPr="006D41E1">
        <w:rPr>
          <w:rFonts w:ascii="Arial" w:hAnsi="Arial" w:cs="Arial"/>
          <w:szCs w:val="24"/>
        </w:rPr>
        <w:t xml:space="preserve">- </w:t>
      </w:r>
      <w:r w:rsidR="00025582">
        <w:rPr>
          <w:rFonts w:ascii="Arial" w:hAnsi="Arial" w:cs="Arial"/>
          <w:szCs w:val="24"/>
        </w:rPr>
        <w:t xml:space="preserve">subject to the review, </w:t>
      </w:r>
      <w:r w:rsidRPr="006D41E1">
        <w:rPr>
          <w:rFonts w:ascii="Arial" w:hAnsi="Arial" w:cs="Arial"/>
          <w:szCs w:val="24"/>
        </w:rPr>
        <w:t xml:space="preserve">continue to </w:t>
      </w:r>
      <w:r w:rsidRPr="00D57ECD">
        <w:rPr>
          <w:rFonts w:ascii="Arial" w:hAnsi="Arial" w:cs="Arial"/>
          <w:szCs w:val="24"/>
        </w:rPr>
        <w:t>contribute to</w:t>
      </w:r>
      <w:r w:rsidRPr="006D41E1">
        <w:rPr>
          <w:rFonts w:ascii="Arial" w:hAnsi="Arial" w:cs="Arial"/>
          <w:szCs w:val="24"/>
        </w:rPr>
        <w:t xml:space="preserve"> the Surrey Hills Arts Programme Manager</w:t>
      </w:r>
      <w:r w:rsidRPr="00D57ECD">
        <w:rPr>
          <w:rFonts w:ascii="Arial" w:hAnsi="Arial" w:cs="Arial"/>
          <w:szCs w:val="24"/>
        </w:rPr>
        <w:t xml:space="preserve"> and the S</w:t>
      </w:r>
      <w:r w:rsidRPr="006D41E1">
        <w:rPr>
          <w:rFonts w:ascii="Arial" w:hAnsi="Arial" w:cs="Arial"/>
          <w:szCs w:val="24"/>
        </w:rPr>
        <w:t>urrey Hills Society Volunteer and Projects Co-ordinator</w:t>
      </w:r>
      <w:r w:rsidRPr="00D57ECD">
        <w:rPr>
          <w:rFonts w:ascii="Arial" w:hAnsi="Arial" w:cs="Arial"/>
          <w:szCs w:val="24"/>
        </w:rPr>
        <w:t xml:space="preserve"> out of the core AONB budget.  This will be incorporated into the business plan and presented to the </w:t>
      </w:r>
      <w:r w:rsidR="00D57ECD" w:rsidRPr="00D57ECD">
        <w:rPr>
          <w:rFonts w:ascii="Arial" w:hAnsi="Arial" w:cs="Arial"/>
          <w:szCs w:val="24"/>
        </w:rPr>
        <w:t>AGM in September to agree the budget.</w:t>
      </w:r>
    </w:p>
    <w:p w14:paraId="7A983FC4" w14:textId="77777777" w:rsidR="0037328F" w:rsidRDefault="0037328F" w:rsidP="00940376">
      <w:pPr>
        <w:tabs>
          <w:tab w:val="left" w:pos="540"/>
          <w:tab w:val="left" w:pos="2850"/>
        </w:tabs>
        <w:rPr>
          <w:rFonts w:ascii="Arial" w:hAnsi="Arial" w:cs="Arial"/>
        </w:rPr>
      </w:pPr>
    </w:p>
    <w:p w14:paraId="3DD347A7"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lastRenderedPageBreak/>
        <w:t>Conclusions:</w:t>
      </w:r>
    </w:p>
    <w:p w14:paraId="6D709879" w14:textId="77777777" w:rsidR="0037328F" w:rsidRDefault="0037328F">
      <w:pPr>
        <w:tabs>
          <w:tab w:val="left" w:pos="540"/>
          <w:tab w:val="left" w:pos="2850"/>
        </w:tabs>
        <w:ind w:left="540" w:hanging="540"/>
        <w:rPr>
          <w:rFonts w:ascii="Arial" w:hAnsi="Arial" w:cs="Arial"/>
        </w:rPr>
      </w:pPr>
    </w:p>
    <w:p w14:paraId="13964CC0" w14:textId="4A13B5DF" w:rsidR="0037328F" w:rsidRDefault="0037328F" w:rsidP="00D6082A">
      <w:pPr>
        <w:numPr>
          <w:ilvl w:val="0"/>
          <w:numId w:val="8"/>
        </w:numPr>
        <w:tabs>
          <w:tab w:val="left" w:pos="2850"/>
        </w:tabs>
        <w:rPr>
          <w:rFonts w:ascii="Arial" w:hAnsi="Arial" w:cs="Arial"/>
        </w:rPr>
      </w:pPr>
      <w:r>
        <w:rPr>
          <w:rFonts w:ascii="Arial" w:hAnsi="Arial" w:cs="Arial"/>
        </w:rPr>
        <w:t>B</w:t>
      </w:r>
      <w:r w:rsidR="00F02FF1">
        <w:rPr>
          <w:rFonts w:ascii="Arial" w:hAnsi="Arial" w:cs="Arial"/>
        </w:rPr>
        <w:t xml:space="preserve">y working in collaboration, the Surrey Hills AONB family manages to deliver across a broad agenda in pursuit of the agreed vision for the Surrey Hills. </w:t>
      </w:r>
    </w:p>
    <w:p w14:paraId="080B1FB8" w14:textId="77777777" w:rsidR="0037328F" w:rsidRDefault="0037328F">
      <w:pPr>
        <w:tabs>
          <w:tab w:val="left" w:pos="540"/>
          <w:tab w:val="left" w:pos="2850"/>
        </w:tabs>
        <w:ind w:left="540" w:hanging="540"/>
        <w:rPr>
          <w:rFonts w:ascii="Arial" w:hAnsi="Arial" w:cs="Arial"/>
        </w:rPr>
      </w:pPr>
    </w:p>
    <w:p w14:paraId="2DCC91A3" w14:textId="77777777" w:rsidR="00D44055" w:rsidRDefault="00D44055" w:rsidP="00D44055">
      <w:pPr>
        <w:rPr>
          <w:rFonts w:ascii="Arial" w:hAnsi="Arial" w:cs="Arial"/>
          <w:b/>
          <w:bCs/>
        </w:rPr>
      </w:pPr>
      <w:r>
        <w:rPr>
          <w:rFonts w:ascii="Arial" w:hAnsi="Arial" w:cs="Arial"/>
          <w:b/>
          <w:bCs/>
        </w:rPr>
        <w:t>Financial and value for money implications</w:t>
      </w:r>
    </w:p>
    <w:p w14:paraId="1BFBF21C" w14:textId="77777777" w:rsidR="00D44055" w:rsidRDefault="00D44055" w:rsidP="00D44055">
      <w:pPr>
        <w:rPr>
          <w:rFonts w:ascii="Arial" w:hAnsi="Arial" w:cs="Arial"/>
        </w:rPr>
      </w:pPr>
    </w:p>
    <w:p w14:paraId="7B20C0B5" w14:textId="316D6D93" w:rsidR="00D44055" w:rsidRDefault="00D44055" w:rsidP="00D6082A">
      <w:pPr>
        <w:numPr>
          <w:ilvl w:val="0"/>
          <w:numId w:val="8"/>
        </w:numPr>
        <w:rPr>
          <w:rFonts w:ascii="Arial" w:hAnsi="Arial" w:cs="Arial"/>
        </w:rPr>
      </w:pPr>
      <w:r w:rsidRPr="00F02FF1">
        <w:rPr>
          <w:rFonts w:ascii="Arial" w:hAnsi="Arial" w:cs="Arial"/>
        </w:rPr>
        <w:t>The</w:t>
      </w:r>
      <w:r w:rsidR="00F02FF1">
        <w:rPr>
          <w:rFonts w:ascii="Arial" w:hAnsi="Arial" w:cs="Arial"/>
        </w:rPr>
        <w:t xml:space="preserve"> </w:t>
      </w:r>
      <w:r w:rsidR="007F52DD">
        <w:rPr>
          <w:rFonts w:ascii="Arial" w:hAnsi="Arial" w:cs="Arial"/>
        </w:rPr>
        <w:t xml:space="preserve">Surrey Hills AONB team </w:t>
      </w:r>
      <w:r w:rsidR="00F95EA5">
        <w:rPr>
          <w:rFonts w:ascii="Arial" w:hAnsi="Arial" w:cs="Arial"/>
        </w:rPr>
        <w:t>delivers the above programme of work with its core budget.   Collaborating through the Surrey Hills family and partners demonstrates a high level of success in securing additional resources.</w:t>
      </w:r>
    </w:p>
    <w:p w14:paraId="3A55545D" w14:textId="77777777" w:rsidR="00F02FF1" w:rsidRPr="00F02FF1" w:rsidRDefault="00F02FF1" w:rsidP="00F02FF1">
      <w:pPr>
        <w:ind w:left="539"/>
        <w:rPr>
          <w:rFonts w:ascii="Arial" w:hAnsi="Arial" w:cs="Arial"/>
        </w:rPr>
      </w:pPr>
    </w:p>
    <w:p w14:paraId="328DCA9A" w14:textId="77777777" w:rsidR="00D44055" w:rsidRDefault="00D44055" w:rsidP="00D44055">
      <w:pPr>
        <w:ind w:left="540" w:hanging="540"/>
        <w:rPr>
          <w:rFonts w:ascii="Arial" w:hAnsi="Arial" w:cs="Arial"/>
          <w:b/>
          <w:bCs/>
        </w:rPr>
      </w:pPr>
      <w:r>
        <w:rPr>
          <w:rFonts w:ascii="Arial" w:hAnsi="Arial" w:cs="Arial"/>
          <w:b/>
          <w:bCs/>
        </w:rPr>
        <w:t>Equalities and Diversity Implications</w:t>
      </w:r>
    </w:p>
    <w:p w14:paraId="04A250B0" w14:textId="77777777" w:rsidR="00D44055" w:rsidRDefault="00D44055" w:rsidP="00D44055">
      <w:pPr>
        <w:ind w:left="540" w:hanging="540"/>
        <w:rPr>
          <w:rFonts w:ascii="Arial" w:hAnsi="Arial" w:cs="Arial"/>
        </w:rPr>
      </w:pPr>
    </w:p>
    <w:p w14:paraId="61FE2223" w14:textId="02C703A4" w:rsidR="00D44055" w:rsidRPr="008B0DE8" w:rsidRDefault="00F95EA5" w:rsidP="00D6082A">
      <w:pPr>
        <w:numPr>
          <w:ilvl w:val="0"/>
          <w:numId w:val="8"/>
        </w:numPr>
        <w:rPr>
          <w:rFonts w:ascii="Arial" w:hAnsi="Arial" w:cs="Arial"/>
        </w:rPr>
      </w:pPr>
      <w:r>
        <w:rPr>
          <w:rFonts w:ascii="Arial" w:hAnsi="Arial" w:cs="Arial"/>
        </w:rPr>
        <w:t>The diversity of the Surrey Hills activity</w:t>
      </w:r>
      <w:r w:rsidR="000C4BED">
        <w:rPr>
          <w:rFonts w:ascii="Arial" w:hAnsi="Arial" w:cs="Arial"/>
        </w:rPr>
        <w:t xml:space="preserve"> provides a wide range of opportunities to engage residents, businesses</w:t>
      </w:r>
      <w:r w:rsidR="002E4681">
        <w:rPr>
          <w:rFonts w:ascii="Arial" w:hAnsi="Arial" w:cs="Arial"/>
        </w:rPr>
        <w:t>,</w:t>
      </w:r>
      <w:r w:rsidR="000C4BED">
        <w:rPr>
          <w:rFonts w:ascii="Arial" w:hAnsi="Arial" w:cs="Arial"/>
        </w:rPr>
        <w:t xml:space="preserve"> and wider communities to understand, access and enjoy the Surrey Hills.</w:t>
      </w:r>
    </w:p>
    <w:p w14:paraId="6D708D60" w14:textId="77777777" w:rsidR="00D44055" w:rsidRDefault="00D44055" w:rsidP="00D44055">
      <w:pPr>
        <w:ind w:left="540" w:hanging="540"/>
        <w:rPr>
          <w:rFonts w:ascii="Arial" w:hAnsi="Arial" w:cs="Arial"/>
        </w:rPr>
      </w:pPr>
    </w:p>
    <w:p w14:paraId="11EC94F6" w14:textId="77777777" w:rsidR="00D44055" w:rsidRDefault="00D44055" w:rsidP="00D44055">
      <w:pPr>
        <w:ind w:left="540" w:hanging="540"/>
        <w:rPr>
          <w:rFonts w:ascii="Arial" w:hAnsi="Arial" w:cs="Arial"/>
          <w:b/>
          <w:bCs/>
        </w:rPr>
      </w:pPr>
      <w:r>
        <w:rPr>
          <w:rFonts w:ascii="Arial" w:hAnsi="Arial" w:cs="Arial"/>
          <w:b/>
          <w:bCs/>
        </w:rPr>
        <w:t>Risk Management Implications</w:t>
      </w:r>
    </w:p>
    <w:p w14:paraId="3C1B6939" w14:textId="77777777" w:rsidR="00D44055" w:rsidRDefault="00D44055" w:rsidP="00D44055">
      <w:pPr>
        <w:ind w:left="540" w:hanging="540"/>
        <w:rPr>
          <w:rFonts w:ascii="Arial" w:hAnsi="Arial" w:cs="Arial"/>
        </w:rPr>
      </w:pPr>
    </w:p>
    <w:p w14:paraId="02A090F8" w14:textId="27E35690" w:rsidR="00D44055" w:rsidRDefault="000C4BED" w:rsidP="00D6082A">
      <w:pPr>
        <w:pStyle w:val="ReportParagraph"/>
        <w:numPr>
          <w:ilvl w:val="0"/>
          <w:numId w:val="8"/>
        </w:numPr>
        <w:rPr>
          <w:sz w:val="24"/>
          <w:szCs w:val="24"/>
        </w:rPr>
      </w:pPr>
      <w:r>
        <w:rPr>
          <w:sz w:val="24"/>
          <w:szCs w:val="24"/>
        </w:rPr>
        <w:t>The key risks are identified in the Risk Register that is reported annually to the AONB Board’s AGM based on reputational, performance, finance</w:t>
      </w:r>
      <w:r w:rsidR="002E4681">
        <w:rPr>
          <w:sz w:val="24"/>
          <w:szCs w:val="24"/>
        </w:rPr>
        <w:t>,</w:t>
      </w:r>
      <w:r>
        <w:rPr>
          <w:sz w:val="24"/>
          <w:szCs w:val="24"/>
        </w:rPr>
        <w:t xml:space="preserve"> and governance risks.  This will inform the delivery of the programme to mitigate risks as appropriate.</w:t>
      </w:r>
      <w:r w:rsidR="00D44055">
        <w:rPr>
          <w:sz w:val="24"/>
          <w:szCs w:val="24"/>
        </w:rPr>
        <w:br/>
      </w:r>
    </w:p>
    <w:p w14:paraId="6C1BDAF9" w14:textId="77777777" w:rsidR="0037328F" w:rsidRDefault="0037328F">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Next steps:</w:t>
      </w:r>
    </w:p>
    <w:p w14:paraId="03AC666A" w14:textId="77777777" w:rsidR="0037328F" w:rsidRDefault="0037328F">
      <w:pPr>
        <w:tabs>
          <w:tab w:val="left" w:pos="2850"/>
        </w:tabs>
        <w:rPr>
          <w:rFonts w:ascii="Arial" w:hAnsi="Arial" w:cs="Arial"/>
          <w:b/>
          <w:bCs/>
        </w:rPr>
      </w:pPr>
    </w:p>
    <w:p w14:paraId="07E1AFFA" w14:textId="21352717" w:rsidR="0037328F" w:rsidRDefault="000C4BED">
      <w:pPr>
        <w:tabs>
          <w:tab w:val="left" w:pos="2850"/>
        </w:tabs>
        <w:rPr>
          <w:rFonts w:ascii="Arial" w:hAnsi="Arial" w:cs="Arial"/>
        </w:rPr>
      </w:pPr>
      <w:r>
        <w:rPr>
          <w:rFonts w:ascii="Arial" w:hAnsi="Arial" w:cs="Arial"/>
        </w:rPr>
        <w:t>Members</w:t>
      </w:r>
      <w:r w:rsidR="00FD3E01">
        <w:rPr>
          <w:rFonts w:ascii="Arial" w:hAnsi="Arial" w:cs="Arial"/>
        </w:rPr>
        <w:t xml:space="preserve">’ </w:t>
      </w:r>
      <w:r>
        <w:rPr>
          <w:rFonts w:ascii="Arial" w:hAnsi="Arial" w:cs="Arial"/>
        </w:rPr>
        <w:t>advice will help to inform the delivery of the AONB Management Plan.</w:t>
      </w:r>
    </w:p>
    <w:p w14:paraId="7828B786" w14:textId="77777777" w:rsidR="0037328F" w:rsidRDefault="0037328F">
      <w:pPr>
        <w:tabs>
          <w:tab w:val="left" w:pos="2850"/>
        </w:tabs>
        <w:rPr>
          <w:rFonts w:ascii="Arial" w:hAnsi="Arial" w:cs="Arial"/>
          <w:b/>
          <w:bCs/>
        </w:rPr>
      </w:pPr>
    </w:p>
    <w:p w14:paraId="4D15883D" w14:textId="77777777" w:rsidR="0037328F" w:rsidRDefault="0037328F">
      <w:pPr>
        <w:tabs>
          <w:tab w:val="left" w:pos="2850"/>
        </w:tabs>
        <w:jc w:val="both"/>
        <w:rPr>
          <w:rFonts w:ascii="Arial" w:hAnsi="Arial" w:cs="Arial"/>
          <w:b/>
          <w:bCs/>
        </w:rPr>
      </w:pPr>
      <w:r>
        <w:rPr>
          <w:rFonts w:ascii="Arial" w:hAnsi="Arial" w:cs="Arial"/>
          <w:b/>
          <w:bCs/>
        </w:rPr>
        <w:t>-------------------------------------------------------------------------------------------------------</w:t>
      </w:r>
    </w:p>
    <w:p w14:paraId="4E18700A" w14:textId="77777777" w:rsidR="0037328F" w:rsidRDefault="0037328F">
      <w:pPr>
        <w:tabs>
          <w:tab w:val="left" w:pos="2850"/>
        </w:tabs>
        <w:jc w:val="both"/>
        <w:rPr>
          <w:rFonts w:ascii="Arial" w:hAnsi="Arial" w:cs="Arial"/>
        </w:rPr>
      </w:pPr>
    </w:p>
    <w:p w14:paraId="1A8F0E58" w14:textId="0CF51EA5" w:rsidR="0037328F" w:rsidRDefault="0037328F">
      <w:pPr>
        <w:tabs>
          <w:tab w:val="left" w:pos="2850"/>
        </w:tabs>
        <w:jc w:val="both"/>
        <w:rPr>
          <w:rFonts w:ascii="Arial" w:hAnsi="Arial" w:cs="Arial"/>
          <w:i/>
          <w:iCs/>
        </w:rPr>
      </w:pPr>
      <w:r>
        <w:rPr>
          <w:rFonts w:ascii="Arial" w:hAnsi="Arial" w:cs="Arial"/>
          <w:b/>
          <w:bCs/>
        </w:rPr>
        <w:t xml:space="preserve">Report </w:t>
      </w:r>
      <w:proofErr w:type="gramStart"/>
      <w:r>
        <w:rPr>
          <w:rFonts w:ascii="Arial" w:hAnsi="Arial" w:cs="Arial"/>
          <w:b/>
          <w:bCs/>
        </w:rPr>
        <w:t>contact</w:t>
      </w:r>
      <w:proofErr w:type="gramEnd"/>
      <w:r>
        <w:rPr>
          <w:rFonts w:ascii="Arial" w:hAnsi="Arial" w:cs="Arial"/>
          <w:b/>
          <w:bCs/>
        </w:rPr>
        <w:t>:</w:t>
      </w:r>
      <w:r>
        <w:rPr>
          <w:rFonts w:ascii="Arial" w:hAnsi="Arial" w:cs="Arial"/>
        </w:rPr>
        <w:t xml:space="preserve"> </w:t>
      </w:r>
      <w:r w:rsidR="007C6506">
        <w:rPr>
          <w:rFonts w:ascii="Arial" w:hAnsi="Arial" w:cs="Arial"/>
        </w:rPr>
        <w:tab/>
      </w:r>
      <w:r w:rsidR="00F95EA5">
        <w:rPr>
          <w:rFonts w:ascii="Arial" w:hAnsi="Arial" w:cs="Arial"/>
          <w:b/>
          <w:bCs/>
        </w:rPr>
        <w:t>Rob Fairbanks, Surrey Hills AONB Director</w:t>
      </w:r>
    </w:p>
    <w:p w14:paraId="7D261038" w14:textId="77777777" w:rsidR="0037328F" w:rsidRDefault="0037328F">
      <w:pPr>
        <w:tabs>
          <w:tab w:val="left" w:pos="2850"/>
        </w:tabs>
        <w:jc w:val="both"/>
        <w:rPr>
          <w:rFonts w:ascii="Arial" w:hAnsi="Arial" w:cs="Arial"/>
        </w:rPr>
      </w:pPr>
    </w:p>
    <w:p w14:paraId="384934C6" w14:textId="2D4119F7" w:rsidR="0037328F" w:rsidRDefault="0037328F">
      <w:pPr>
        <w:tabs>
          <w:tab w:val="left" w:pos="2850"/>
        </w:tabs>
        <w:jc w:val="both"/>
        <w:rPr>
          <w:rFonts w:ascii="Arial" w:hAnsi="Arial" w:cs="Arial"/>
          <w:b/>
          <w:bCs/>
        </w:rPr>
      </w:pPr>
      <w:r>
        <w:rPr>
          <w:rFonts w:ascii="Arial" w:hAnsi="Arial" w:cs="Arial"/>
          <w:b/>
          <w:bCs/>
        </w:rPr>
        <w:t>Contact details:</w:t>
      </w:r>
      <w:r w:rsidR="00F95EA5">
        <w:rPr>
          <w:rFonts w:ascii="Arial" w:hAnsi="Arial" w:cs="Arial"/>
          <w:b/>
          <w:bCs/>
        </w:rPr>
        <w:t xml:space="preserve"> </w:t>
      </w:r>
      <w:r w:rsidR="007C6506">
        <w:rPr>
          <w:rFonts w:ascii="Arial" w:hAnsi="Arial" w:cs="Arial"/>
          <w:b/>
          <w:bCs/>
        </w:rPr>
        <w:tab/>
        <w:t>07772 365036</w:t>
      </w:r>
    </w:p>
    <w:p w14:paraId="518ADBAE" w14:textId="583539BE" w:rsidR="007C6506" w:rsidRDefault="007C6506">
      <w:pPr>
        <w:tabs>
          <w:tab w:val="left" w:pos="2850"/>
        </w:tabs>
        <w:jc w:val="both"/>
        <w:rPr>
          <w:rFonts w:ascii="Arial" w:hAnsi="Arial" w:cs="Arial"/>
          <w:i/>
          <w:iCs/>
        </w:rPr>
      </w:pPr>
      <w:r>
        <w:rPr>
          <w:rFonts w:ascii="Arial" w:hAnsi="Arial" w:cs="Arial"/>
          <w:b/>
          <w:bCs/>
        </w:rPr>
        <w:tab/>
        <w:t>Rob.fairbanks@surreyhills.org</w:t>
      </w:r>
    </w:p>
    <w:p w14:paraId="6B7A504A" w14:textId="77777777" w:rsidR="0037328F" w:rsidRDefault="0037328F">
      <w:pPr>
        <w:tabs>
          <w:tab w:val="left" w:pos="2850"/>
        </w:tabs>
        <w:jc w:val="both"/>
        <w:rPr>
          <w:rFonts w:ascii="Arial" w:hAnsi="Arial" w:cs="Arial"/>
        </w:rPr>
      </w:pPr>
    </w:p>
    <w:p w14:paraId="4E672835" w14:textId="77777777" w:rsidR="0037328F" w:rsidRDefault="0037328F">
      <w:pPr>
        <w:rPr>
          <w:rFonts w:ascii="Arial" w:hAnsi="Arial" w:cs="Arial"/>
        </w:rPr>
      </w:pPr>
      <w:r>
        <w:rPr>
          <w:rFonts w:ascii="Arial" w:hAnsi="Arial" w:cs="Arial"/>
          <w:b/>
          <w:bCs/>
        </w:rPr>
        <w:t xml:space="preserve">Sources/background papers: </w:t>
      </w:r>
    </w:p>
    <w:p w14:paraId="0D37729D" w14:textId="47A98475" w:rsidR="00E83A88" w:rsidRDefault="00F95EA5" w:rsidP="00F95EA5">
      <w:pPr>
        <w:pStyle w:val="NormalBulletedlist"/>
        <w:rPr>
          <w:rFonts w:cs="Arial"/>
        </w:rPr>
      </w:pPr>
      <w:r>
        <w:rPr>
          <w:sz w:val="24"/>
          <w:szCs w:val="24"/>
        </w:rPr>
        <w:t xml:space="preserve">The Surrey Hills AONB Management Plan (2020 – 2025) </w:t>
      </w:r>
      <w:r w:rsidRPr="00F95EA5">
        <w:rPr>
          <w:sz w:val="24"/>
          <w:szCs w:val="24"/>
        </w:rPr>
        <w:t>https://www.surreyhills.org/board/our-management-plan/</w:t>
      </w:r>
    </w:p>
    <w:p w14:paraId="2D392BD3" w14:textId="77777777" w:rsidR="00E83A88" w:rsidRPr="00E83A88" w:rsidRDefault="00E83A88" w:rsidP="00E83A88">
      <w:pPr>
        <w:rPr>
          <w:rFonts w:ascii="Arial" w:hAnsi="Arial" w:cs="Arial"/>
        </w:rPr>
      </w:pPr>
    </w:p>
    <w:p w14:paraId="4A61C26B" w14:textId="77777777" w:rsidR="00E83A88" w:rsidRDefault="00E83A88" w:rsidP="00E83A88">
      <w:pPr>
        <w:rPr>
          <w:rFonts w:ascii="Arial" w:hAnsi="Arial" w:cs="Arial"/>
        </w:rPr>
      </w:pPr>
    </w:p>
    <w:sectPr w:rsidR="00E83A88" w:rsidSect="00C60AEF">
      <w:headerReference w:type="default" r:id="rId14"/>
      <w:footerReference w:type="even" r:id="rId15"/>
      <w:footerReference w:type="default" r:id="rId16"/>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53F4" w14:textId="77777777" w:rsidR="003D5E52" w:rsidRDefault="003D5E52">
      <w:r>
        <w:separator/>
      </w:r>
    </w:p>
  </w:endnote>
  <w:endnote w:type="continuationSeparator" w:id="0">
    <w:p w14:paraId="73FF9655" w14:textId="77777777" w:rsidR="003D5E52" w:rsidRDefault="003D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47C30E82"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6C81" w14:textId="77777777" w:rsidR="003D5E52" w:rsidRDefault="003D5E52">
      <w:r>
        <w:separator/>
      </w:r>
    </w:p>
  </w:footnote>
  <w:footnote w:type="continuationSeparator" w:id="0">
    <w:p w14:paraId="46178B40" w14:textId="77777777" w:rsidR="003D5E52" w:rsidRDefault="003D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DCE866A4"/>
    <w:lvl w:ilvl="0">
      <w:start w:val="1"/>
      <w:numFmt w:val="decimal"/>
      <w:lvlText w:val="%1."/>
      <w:lvlJc w:val="left"/>
      <w:pPr>
        <w:tabs>
          <w:tab w:val="num" w:pos="539"/>
        </w:tabs>
        <w:ind w:left="539" w:hanging="539"/>
      </w:pPr>
      <w:rPr>
        <w:rFonts w:ascii="Arial" w:hAnsi="Arial" w:cs="Arial"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6572B44"/>
    <w:multiLevelType w:val="multilevel"/>
    <w:tmpl w:val="17F6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D483B"/>
    <w:multiLevelType w:val="hybridMultilevel"/>
    <w:tmpl w:val="8B88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B5748B"/>
    <w:multiLevelType w:val="hybridMultilevel"/>
    <w:tmpl w:val="8952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A6E28"/>
    <w:multiLevelType w:val="hybridMultilevel"/>
    <w:tmpl w:val="766A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6"/>
  </w:num>
  <w:num w:numId="4">
    <w:abstractNumId w:val="19"/>
  </w:num>
  <w:num w:numId="5">
    <w:abstractNumId w:val="11"/>
  </w:num>
  <w:num w:numId="6">
    <w:abstractNumId w:val="15"/>
  </w:num>
  <w:num w:numId="7">
    <w:abstractNumId w:val="18"/>
  </w:num>
  <w:num w:numId="8">
    <w:abstractNumId w:val="2"/>
  </w:num>
  <w:num w:numId="9">
    <w:abstractNumId w:val="21"/>
  </w:num>
  <w:num w:numId="10">
    <w:abstractNumId w:val="5"/>
  </w:num>
  <w:num w:numId="11">
    <w:abstractNumId w:val="4"/>
  </w:num>
  <w:num w:numId="12">
    <w:abstractNumId w:val="14"/>
  </w:num>
  <w:num w:numId="13">
    <w:abstractNumId w:val="1"/>
  </w:num>
  <w:num w:numId="14">
    <w:abstractNumId w:val="10"/>
  </w:num>
  <w:num w:numId="15">
    <w:abstractNumId w:val="0"/>
  </w:num>
  <w:num w:numId="16">
    <w:abstractNumId w:val="20"/>
  </w:num>
  <w:num w:numId="17">
    <w:abstractNumId w:val="9"/>
  </w:num>
  <w:num w:numId="18">
    <w:abstractNumId w:val="12"/>
  </w:num>
  <w:num w:numId="19">
    <w:abstractNumId w:val="17"/>
  </w:num>
  <w:num w:numId="20">
    <w:abstractNumId w:val="8"/>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0DA3"/>
    <w:rsid w:val="000020ED"/>
    <w:rsid w:val="0001016B"/>
    <w:rsid w:val="0001745A"/>
    <w:rsid w:val="00025582"/>
    <w:rsid w:val="00074C3F"/>
    <w:rsid w:val="00086133"/>
    <w:rsid w:val="000A3B92"/>
    <w:rsid w:val="000C47FB"/>
    <w:rsid w:val="000C4BED"/>
    <w:rsid w:val="000C5464"/>
    <w:rsid w:val="001045B5"/>
    <w:rsid w:val="00112DDC"/>
    <w:rsid w:val="00155086"/>
    <w:rsid w:val="001705E6"/>
    <w:rsid w:val="001741DD"/>
    <w:rsid w:val="00197CC1"/>
    <w:rsid w:val="001D5109"/>
    <w:rsid w:val="00211FE4"/>
    <w:rsid w:val="002472B0"/>
    <w:rsid w:val="00270A4C"/>
    <w:rsid w:val="00270CFB"/>
    <w:rsid w:val="00275B23"/>
    <w:rsid w:val="00281623"/>
    <w:rsid w:val="002838AC"/>
    <w:rsid w:val="00291B65"/>
    <w:rsid w:val="002A1A43"/>
    <w:rsid w:val="002B4EA0"/>
    <w:rsid w:val="002B540F"/>
    <w:rsid w:val="002C76D5"/>
    <w:rsid w:val="002D3E60"/>
    <w:rsid w:val="002E4681"/>
    <w:rsid w:val="00356E89"/>
    <w:rsid w:val="003623E6"/>
    <w:rsid w:val="00365F7D"/>
    <w:rsid w:val="0037328F"/>
    <w:rsid w:val="003845A3"/>
    <w:rsid w:val="003A1FE2"/>
    <w:rsid w:val="003A336A"/>
    <w:rsid w:val="003D2E5F"/>
    <w:rsid w:val="003D5E52"/>
    <w:rsid w:val="003E70A5"/>
    <w:rsid w:val="0040699A"/>
    <w:rsid w:val="0042375A"/>
    <w:rsid w:val="0045701E"/>
    <w:rsid w:val="00471176"/>
    <w:rsid w:val="00473293"/>
    <w:rsid w:val="00476107"/>
    <w:rsid w:val="004834D3"/>
    <w:rsid w:val="004938BE"/>
    <w:rsid w:val="004A2054"/>
    <w:rsid w:val="004B1262"/>
    <w:rsid w:val="004C22A5"/>
    <w:rsid w:val="004D0296"/>
    <w:rsid w:val="00500BE6"/>
    <w:rsid w:val="00507662"/>
    <w:rsid w:val="00516261"/>
    <w:rsid w:val="005230F6"/>
    <w:rsid w:val="00523251"/>
    <w:rsid w:val="0053607E"/>
    <w:rsid w:val="0056352C"/>
    <w:rsid w:val="005825D8"/>
    <w:rsid w:val="005B679E"/>
    <w:rsid w:val="005B67A5"/>
    <w:rsid w:val="005C2D81"/>
    <w:rsid w:val="005D47E1"/>
    <w:rsid w:val="006112A0"/>
    <w:rsid w:val="00617991"/>
    <w:rsid w:val="006322FE"/>
    <w:rsid w:val="00636F4E"/>
    <w:rsid w:val="006732C2"/>
    <w:rsid w:val="006C2F0F"/>
    <w:rsid w:val="006D41E1"/>
    <w:rsid w:val="00711218"/>
    <w:rsid w:val="00715C37"/>
    <w:rsid w:val="0072549F"/>
    <w:rsid w:val="00725917"/>
    <w:rsid w:val="0074415D"/>
    <w:rsid w:val="0074787A"/>
    <w:rsid w:val="0075390E"/>
    <w:rsid w:val="0077761D"/>
    <w:rsid w:val="00785872"/>
    <w:rsid w:val="007B53C6"/>
    <w:rsid w:val="007C6506"/>
    <w:rsid w:val="007F109E"/>
    <w:rsid w:val="007F52DD"/>
    <w:rsid w:val="007F7DD5"/>
    <w:rsid w:val="00843DD4"/>
    <w:rsid w:val="008454A5"/>
    <w:rsid w:val="008B344E"/>
    <w:rsid w:val="008B591C"/>
    <w:rsid w:val="008C61F7"/>
    <w:rsid w:val="008F3DF8"/>
    <w:rsid w:val="008F3EC7"/>
    <w:rsid w:val="009030F8"/>
    <w:rsid w:val="009203A0"/>
    <w:rsid w:val="009343F3"/>
    <w:rsid w:val="00937E1F"/>
    <w:rsid w:val="00940376"/>
    <w:rsid w:val="00977C81"/>
    <w:rsid w:val="009A72D5"/>
    <w:rsid w:val="009C2A66"/>
    <w:rsid w:val="009C2E54"/>
    <w:rsid w:val="009E38AC"/>
    <w:rsid w:val="00A1613A"/>
    <w:rsid w:val="00A60397"/>
    <w:rsid w:val="00A61118"/>
    <w:rsid w:val="00A63DE4"/>
    <w:rsid w:val="00A65350"/>
    <w:rsid w:val="00A71388"/>
    <w:rsid w:val="00A86744"/>
    <w:rsid w:val="00AA2DF9"/>
    <w:rsid w:val="00AB16AD"/>
    <w:rsid w:val="00AB419D"/>
    <w:rsid w:val="00AB54B4"/>
    <w:rsid w:val="00AB6595"/>
    <w:rsid w:val="00B00C17"/>
    <w:rsid w:val="00B23FA8"/>
    <w:rsid w:val="00B426D2"/>
    <w:rsid w:val="00B534BA"/>
    <w:rsid w:val="00B53E07"/>
    <w:rsid w:val="00B73221"/>
    <w:rsid w:val="00B77FE5"/>
    <w:rsid w:val="00B83A74"/>
    <w:rsid w:val="00B844F8"/>
    <w:rsid w:val="00B91D63"/>
    <w:rsid w:val="00BB0EAC"/>
    <w:rsid w:val="00BD14F5"/>
    <w:rsid w:val="00BD15A9"/>
    <w:rsid w:val="00BE078A"/>
    <w:rsid w:val="00C00C3A"/>
    <w:rsid w:val="00C03D12"/>
    <w:rsid w:val="00C21657"/>
    <w:rsid w:val="00C4747E"/>
    <w:rsid w:val="00C60AEF"/>
    <w:rsid w:val="00C86551"/>
    <w:rsid w:val="00C9094F"/>
    <w:rsid w:val="00CB7C61"/>
    <w:rsid w:val="00CE0E78"/>
    <w:rsid w:val="00D05362"/>
    <w:rsid w:val="00D06853"/>
    <w:rsid w:val="00D212A5"/>
    <w:rsid w:val="00D2479F"/>
    <w:rsid w:val="00D33311"/>
    <w:rsid w:val="00D44055"/>
    <w:rsid w:val="00D457AD"/>
    <w:rsid w:val="00D46352"/>
    <w:rsid w:val="00D47FED"/>
    <w:rsid w:val="00D5681C"/>
    <w:rsid w:val="00D57ECD"/>
    <w:rsid w:val="00D6082A"/>
    <w:rsid w:val="00D64770"/>
    <w:rsid w:val="00D721D5"/>
    <w:rsid w:val="00D84014"/>
    <w:rsid w:val="00D93400"/>
    <w:rsid w:val="00DA42BB"/>
    <w:rsid w:val="00DB56EC"/>
    <w:rsid w:val="00DC1415"/>
    <w:rsid w:val="00DD3FE9"/>
    <w:rsid w:val="00DD53B0"/>
    <w:rsid w:val="00DE70CD"/>
    <w:rsid w:val="00DF558E"/>
    <w:rsid w:val="00E01A74"/>
    <w:rsid w:val="00E06D8B"/>
    <w:rsid w:val="00E15606"/>
    <w:rsid w:val="00E368C7"/>
    <w:rsid w:val="00E44879"/>
    <w:rsid w:val="00E65686"/>
    <w:rsid w:val="00E74AD6"/>
    <w:rsid w:val="00E77B86"/>
    <w:rsid w:val="00E83A88"/>
    <w:rsid w:val="00E95BB2"/>
    <w:rsid w:val="00EB7673"/>
    <w:rsid w:val="00EC6051"/>
    <w:rsid w:val="00EC69CE"/>
    <w:rsid w:val="00EE0A6B"/>
    <w:rsid w:val="00EE7DAE"/>
    <w:rsid w:val="00EF375E"/>
    <w:rsid w:val="00F02FF1"/>
    <w:rsid w:val="00F07A91"/>
    <w:rsid w:val="00F07DAA"/>
    <w:rsid w:val="00F30B63"/>
    <w:rsid w:val="00F87888"/>
    <w:rsid w:val="00F95EA5"/>
    <w:rsid w:val="00FC7BD9"/>
    <w:rsid w:val="00FD3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4F8"/>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semiHidden/>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basedOn w:val="Normal"/>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paragraph" w:styleId="NormalWeb">
    <w:name w:val="Normal (Web)"/>
    <w:basedOn w:val="Normal"/>
    <w:uiPriority w:val="99"/>
    <w:semiHidden/>
    <w:unhideWhenUsed/>
    <w:rsid w:val="00365F7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64903998">
      <w:bodyDiv w:val="1"/>
      <w:marLeft w:val="0"/>
      <w:marRight w:val="0"/>
      <w:marTop w:val="0"/>
      <w:marBottom w:val="0"/>
      <w:divBdr>
        <w:top w:val="none" w:sz="0" w:space="0" w:color="auto"/>
        <w:left w:val="none" w:sz="0" w:space="0" w:color="auto"/>
        <w:bottom w:val="none" w:sz="0" w:space="0" w:color="auto"/>
        <w:right w:val="none" w:sz="0" w:space="0" w:color="auto"/>
      </w:divBdr>
    </w:div>
    <w:div w:id="1167987045">
      <w:bodyDiv w:val="1"/>
      <w:marLeft w:val="0"/>
      <w:marRight w:val="0"/>
      <w:marTop w:val="0"/>
      <w:marBottom w:val="0"/>
      <w:divBdr>
        <w:top w:val="none" w:sz="0" w:space="0" w:color="auto"/>
        <w:left w:val="none" w:sz="0" w:space="0" w:color="auto"/>
        <w:bottom w:val="none" w:sz="0" w:space="0" w:color="auto"/>
        <w:right w:val="none" w:sz="0" w:space="0" w:color="auto"/>
      </w:divBdr>
    </w:div>
    <w:div w:id="1537425156">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 w:id="18075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gleaffoundation.org.uk/" TargetMode="External"/><Relationship Id="rId13" Type="http://schemas.openxmlformats.org/officeDocument/2006/relationships/hyperlink" Target="https://www.surreyhills.org/local-businesses/plantpa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urreyhills.org/local-businesses/national-constitution-center-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reyhills.org/local-businesses/crumbs-brewing-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surreyhills.org/local-businesses/nordic-wellness-drinks-ltd/" TargetMode="External"/><Relationship Id="rId4" Type="http://schemas.openxmlformats.org/officeDocument/2006/relationships/webSettings" Target="webSettings.xml"/><Relationship Id="rId9" Type="http://schemas.openxmlformats.org/officeDocument/2006/relationships/hyperlink" Target="https://www.surreyoutdoorlearnin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4060</Words>
  <Characters>22286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26294</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6</cp:revision>
  <cp:lastPrinted>2021-06-14T09:47:00Z</cp:lastPrinted>
  <dcterms:created xsi:type="dcterms:W3CDTF">2022-06-02T16:47:00Z</dcterms:created>
  <dcterms:modified xsi:type="dcterms:W3CDTF">2022-06-05T19:02:00Z</dcterms:modified>
</cp:coreProperties>
</file>